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BA" w:rsidRDefault="00552BBA" w:rsidP="002C06B2">
      <w:pPr>
        <w:rPr>
          <w:rFonts w:ascii="Times New Roman" w:hAnsi="Times New Roman" w:cs="Times New Roman"/>
          <w:noProof/>
          <w:sz w:val="24"/>
          <w:szCs w:val="24"/>
        </w:rPr>
      </w:pPr>
    </w:p>
    <w:p w:rsidR="00552BBA" w:rsidRDefault="00552BBA" w:rsidP="002C06B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38357" cy="6067425"/>
            <wp:effectExtent l="19050" t="0" r="0" b="0"/>
            <wp:docPr id="2" name="Рисунок 2" descr="C:\Users\Юрий\Desktop\2015-10-27 школа\школа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397" cy="60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9ED" w:rsidRDefault="001D69ED" w:rsidP="00552BBA">
      <w:pPr>
        <w:ind w:left="4248" w:firstLine="708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1D69ED" w:rsidRDefault="001D69ED" w:rsidP="001D69E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C06B2" w:rsidRPr="00E41EC4" w:rsidRDefault="002C06B2" w:rsidP="00552BBA">
      <w:pPr>
        <w:ind w:left="4248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E41EC4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2C06B2" w:rsidRPr="00E41EC4" w:rsidRDefault="002C06B2" w:rsidP="002C06B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     Рабочая программа по истории, </w:t>
      </w:r>
      <w:proofErr w:type="gramStart"/>
      <w:r w:rsidRPr="00E41EC4">
        <w:rPr>
          <w:rFonts w:ascii="Times New Roman" w:hAnsi="Times New Roman" w:cs="Times New Roman"/>
          <w:sz w:val="24"/>
          <w:szCs w:val="24"/>
        </w:rPr>
        <w:t xml:space="preserve">включая историю татарского </w:t>
      </w:r>
      <w:r w:rsidR="00617872" w:rsidRPr="00E41EC4">
        <w:rPr>
          <w:rFonts w:ascii="Times New Roman" w:hAnsi="Times New Roman" w:cs="Times New Roman"/>
          <w:sz w:val="24"/>
          <w:szCs w:val="24"/>
        </w:rPr>
        <w:t>народа и Татарстана для 7</w:t>
      </w:r>
      <w:r w:rsidRPr="00E41EC4">
        <w:rPr>
          <w:rFonts w:ascii="Times New Roman" w:hAnsi="Times New Roman" w:cs="Times New Roman"/>
          <w:sz w:val="24"/>
          <w:szCs w:val="24"/>
        </w:rPr>
        <w:t xml:space="preserve"> класса составлена</w:t>
      </w:r>
      <w:proofErr w:type="gramEnd"/>
      <w:r w:rsidRPr="00E41EC4">
        <w:rPr>
          <w:rFonts w:ascii="Times New Roman" w:hAnsi="Times New Roman" w:cs="Times New Roman"/>
          <w:sz w:val="24"/>
          <w:szCs w:val="24"/>
        </w:rPr>
        <w:t xml:space="preserve"> на основе следующих нормативных документов: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(от 29.2.2012 г. №273-ФЗ);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Закона Российской Федерации «О языках народов Российской Федерации» №126-ФЗ от 24.07.1998 г.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- Федерального базисного учебного плана для 4-11 классов, </w:t>
      </w:r>
      <w:proofErr w:type="gramStart"/>
      <w:r w:rsidRPr="00E41EC4">
        <w:rPr>
          <w:rFonts w:ascii="Times New Roman" w:hAnsi="Times New Roman" w:cs="Times New Roman"/>
          <w:sz w:val="24"/>
          <w:szCs w:val="24"/>
        </w:rPr>
        <w:t>утвержденная</w:t>
      </w:r>
      <w:proofErr w:type="gramEnd"/>
      <w:r w:rsidRPr="00E41EC4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Российской Федерации       № 1312 от 9 марта 2004 г.;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(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 России) от 30 августа  2013 г. № 1015 (г</w:t>
      </w:r>
      <w:proofErr w:type="gramStart"/>
      <w:r w:rsidRPr="00E41EC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41EC4">
        <w:rPr>
          <w:rFonts w:ascii="Times New Roman" w:hAnsi="Times New Roman" w:cs="Times New Roman"/>
          <w:sz w:val="24"/>
          <w:szCs w:val="24"/>
        </w:rPr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-Федерального компонента государственного стандарта общего образования. </w:t>
      </w:r>
      <w:proofErr w:type="gramStart"/>
      <w:r w:rsidRPr="00E41EC4">
        <w:rPr>
          <w:rFonts w:ascii="Times New Roman" w:hAnsi="Times New Roman" w:cs="Times New Roman"/>
          <w:sz w:val="24"/>
          <w:szCs w:val="24"/>
        </w:rPr>
        <w:t xml:space="preserve">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r w:rsidRPr="00E41EC4">
        <w:rPr>
          <w:rFonts w:ascii="Times New Roman" w:hAnsi="Times New Roman" w:cs="Times New Roman"/>
          <w:sz w:val="24"/>
          <w:szCs w:val="24"/>
          <w:lang w:val="en-US"/>
        </w:rPr>
        <w:t>htt</w:t>
      </w:r>
      <w:r w:rsidRPr="00E41EC4">
        <w:rPr>
          <w:rFonts w:ascii="Times New Roman" w:hAnsi="Times New Roman" w:cs="Times New Roman"/>
          <w:sz w:val="24"/>
          <w:szCs w:val="24"/>
        </w:rPr>
        <w:t>//</w:t>
      </w:r>
      <w:r w:rsidRPr="00E41EC4"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E41EC4">
        <w:rPr>
          <w:rFonts w:ascii="Times New Roman" w:hAnsi="Times New Roman" w:cs="Times New Roman"/>
          <w:sz w:val="24"/>
          <w:szCs w:val="24"/>
        </w:rPr>
        <w:t>.</w:t>
      </w:r>
      <w:r w:rsidRPr="00E41EC4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E41EC4">
        <w:rPr>
          <w:rFonts w:ascii="Times New Roman" w:hAnsi="Times New Roman" w:cs="Times New Roman"/>
          <w:sz w:val="24"/>
          <w:szCs w:val="24"/>
        </w:rPr>
        <w:t>/</w:t>
      </w:r>
      <w:r w:rsidRPr="00E41EC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E41EC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-Закона Республики Татарстан «Об образовании» (в действующей редакции);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lastRenderedPageBreak/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истории для 5-11 классов образовательных учреждений;</w:t>
      </w:r>
    </w:p>
    <w:p w:rsidR="0061787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     Учебника: </w:t>
      </w:r>
      <w:r w:rsidR="00617872" w:rsidRPr="00E41EC4">
        <w:rPr>
          <w:rFonts w:ascii="Times New Roman" w:hAnsi="Times New Roman" w:cs="Times New Roman"/>
          <w:sz w:val="24"/>
          <w:szCs w:val="24"/>
        </w:rPr>
        <w:t xml:space="preserve">Новая история 7 класс.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А.Я.Юдовская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>, П.А.Баранов, Л.М.Ванюшкина</w:t>
      </w:r>
      <w:proofErr w:type="gramStart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М.Просвещение, История России 7 класс,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Е.В.Пчелов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М.Русское слово, 2010 г., История Татарстана 7 класс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В.И.Пискарев. Казань,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Рабочая программа рассчитана на 70 часов</w:t>
      </w:r>
    </w:p>
    <w:p w:rsidR="00617872" w:rsidRPr="00E41EC4" w:rsidRDefault="00617872" w:rsidP="002C06B2">
      <w:pPr>
        <w:rPr>
          <w:rFonts w:ascii="Times New Roman" w:hAnsi="Times New Roman" w:cs="Times New Roman"/>
          <w:sz w:val="24"/>
          <w:szCs w:val="24"/>
        </w:rPr>
      </w:pP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>Уровень программы (базовый/профильный): базовый.</w:t>
      </w:r>
    </w:p>
    <w:p w:rsidR="002C06B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УМК учителя: История России 6 класс.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Е.В.Пчелов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. М. Русское слово, 2009 г., История средних веков 6 класс, В.В.Сухов, А.Ю.Морозов,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Э.Н.Абдулаев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, История Татарстана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Ф.Ш.Хузин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>, В.И.Пискарев.</w:t>
      </w:r>
    </w:p>
    <w:p w:rsidR="00617872" w:rsidRPr="00E41EC4" w:rsidRDefault="00617872" w:rsidP="002C06B2">
      <w:pPr>
        <w:rPr>
          <w:rFonts w:ascii="Times New Roman" w:hAnsi="Times New Roman" w:cs="Times New Roman"/>
          <w:sz w:val="24"/>
          <w:szCs w:val="24"/>
        </w:rPr>
      </w:pPr>
    </w:p>
    <w:p w:rsidR="00617872" w:rsidRPr="00E41EC4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УМК ученика: </w:t>
      </w:r>
      <w:r w:rsidR="00617872" w:rsidRPr="00E41EC4">
        <w:rPr>
          <w:rFonts w:ascii="Times New Roman" w:hAnsi="Times New Roman" w:cs="Times New Roman"/>
          <w:sz w:val="24"/>
          <w:szCs w:val="24"/>
        </w:rPr>
        <w:t xml:space="preserve">Новая история 7 класс.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А.Я.Юдовская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>, П.А.Баранов, Л.М.Ванюшкина</w:t>
      </w:r>
      <w:proofErr w:type="gramStart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М.Просвещение, История России 7 класс,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Е.В.Пчелов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М.Русское слово, 2010 г., История Татарстана 7 класс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, В.И.Пискарев. Казань, </w:t>
      </w:r>
      <w:proofErr w:type="spellStart"/>
      <w:r w:rsidR="00617872" w:rsidRPr="00E41EC4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="00617872" w:rsidRPr="00E41EC4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617872" w:rsidRDefault="00617872" w:rsidP="002C06B2">
      <w:pPr>
        <w:rPr>
          <w:rFonts w:ascii="Times New Roman" w:hAnsi="Times New Roman" w:cs="Times New Roman"/>
          <w:sz w:val="24"/>
          <w:szCs w:val="24"/>
        </w:rPr>
      </w:pPr>
      <w:r w:rsidRPr="00E41EC4">
        <w:rPr>
          <w:rFonts w:ascii="Times New Roman" w:hAnsi="Times New Roman" w:cs="Times New Roman"/>
          <w:sz w:val="24"/>
          <w:szCs w:val="24"/>
        </w:rPr>
        <w:t xml:space="preserve">УМК ученика: Новая история 7 класс.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А.Я.Юдовская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>, П.А.Баранов, Л.М.Ванюшкина</w:t>
      </w:r>
      <w:proofErr w:type="gramStart"/>
      <w:r w:rsidRPr="00E41EC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41EC4">
        <w:rPr>
          <w:rFonts w:ascii="Times New Roman" w:hAnsi="Times New Roman" w:cs="Times New Roman"/>
          <w:sz w:val="24"/>
          <w:szCs w:val="24"/>
        </w:rPr>
        <w:t xml:space="preserve">М.Просвещение, История России 7 класс,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Е.В.Пчелов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, М.Русское слово, 2010 г., История Татарстана 7 класс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И.А.Гилязов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, В.И.Пискарев. Казань, </w:t>
      </w:r>
      <w:proofErr w:type="spellStart"/>
      <w:r w:rsidRPr="00E41EC4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E41EC4">
        <w:rPr>
          <w:rFonts w:ascii="Times New Roman" w:hAnsi="Times New Roman" w:cs="Times New Roman"/>
          <w:sz w:val="24"/>
          <w:szCs w:val="24"/>
        </w:rPr>
        <w:t xml:space="preserve"> 2004.</w:t>
      </w:r>
    </w:p>
    <w:p w:rsidR="00ED2752" w:rsidRPr="00ED2752" w:rsidRDefault="00ED2752" w:rsidP="002C06B2">
      <w:pPr>
        <w:rPr>
          <w:rFonts w:ascii="Times New Roman" w:hAnsi="Times New Roman" w:cs="Times New Roman"/>
          <w:sz w:val="28"/>
          <w:szCs w:val="28"/>
        </w:rPr>
      </w:pPr>
    </w:p>
    <w:p w:rsidR="00E41EC4" w:rsidRPr="0072404D" w:rsidRDefault="00E41EC4" w:rsidP="00E41EC4">
      <w:pPr>
        <w:rPr>
          <w:rFonts w:ascii="Times New Roman" w:hAnsi="Times New Roman"/>
          <w:b/>
          <w:sz w:val="24"/>
          <w:szCs w:val="24"/>
        </w:rPr>
      </w:pPr>
      <w:r w:rsidRPr="00ED2752">
        <w:rPr>
          <w:rFonts w:ascii="Times New Roman" w:hAnsi="Times New Roman"/>
          <w:b/>
          <w:sz w:val="28"/>
          <w:szCs w:val="28"/>
        </w:rPr>
        <w:t>•</w:t>
      </w:r>
      <w:r w:rsidRPr="00ED2752">
        <w:rPr>
          <w:rFonts w:ascii="Times New Roman" w:hAnsi="Times New Roman"/>
          <w:b/>
          <w:sz w:val="28"/>
          <w:szCs w:val="28"/>
        </w:rPr>
        <w:tab/>
      </w:r>
      <w:r w:rsidRPr="0072404D">
        <w:rPr>
          <w:rFonts w:ascii="Times New Roman" w:hAnsi="Times New Roman"/>
          <w:b/>
          <w:sz w:val="24"/>
          <w:szCs w:val="24"/>
        </w:rPr>
        <w:t>дополнительные пособия для учителя:</w:t>
      </w:r>
    </w:p>
    <w:p w:rsidR="00E41EC4" w:rsidRPr="00E41EC4" w:rsidRDefault="00E41EC4" w:rsidP="00E41EC4">
      <w:pPr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Б.Н</w:t>
      </w:r>
      <w:r w:rsidRPr="00E41EC4">
        <w:rPr>
          <w:rFonts w:ascii="Times New Roman" w:hAnsi="Times New Roman"/>
          <w:b/>
          <w:sz w:val="24"/>
          <w:szCs w:val="24"/>
        </w:rPr>
        <w:t xml:space="preserve">. </w:t>
      </w:r>
      <w:r w:rsidRPr="00E41EC4">
        <w:rPr>
          <w:rFonts w:ascii="Times New Roman" w:hAnsi="Times New Roman"/>
          <w:sz w:val="24"/>
          <w:szCs w:val="24"/>
        </w:rPr>
        <w:t xml:space="preserve">Серов, Л.М.Гаркуша Поурочные разработки по истории России с конца 16 до конца 18 в.                                                                                                                                                             В.Г. Петрович, Н.М.Петрович Уроки истории , 7 класс. Поурочное планирование                                                                                                                                                                          </w:t>
      </w:r>
      <w:proofErr w:type="spellStart"/>
      <w:r w:rsidRPr="00E41EC4">
        <w:rPr>
          <w:rFonts w:ascii="Times New Roman" w:hAnsi="Times New Roman"/>
          <w:sz w:val="24"/>
          <w:szCs w:val="24"/>
        </w:rPr>
        <w:t>Е.А.Гевуркова</w:t>
      </w:r>
      <w:proofErr w:type="spellEnd"/>
      <w:r w:rsidRPr="00E41EC4">
        <w:rPr>
          <w:rFonts w:ascii="Times New Roman" w:hAnsi="Times New Roman"/>
          <w:sz w:val="24"/>
          <w:szCs w:val="24"/>
        </w:rPr>
        <w:t>, М.И.Ларина История. Сборник экзаменационных заданий, «</w:t>
      </w:r>
      <w:proofErr w:type="spellStart"/>
      <w:r w:rsidRPr="00E41EC4">
        <w:rPr>
          <w:rFonts w:ascii="Times New Roman" w:hAnsi="Times New Roman"/>
          <w:sz w:val="24"/>
          <w:szCs w:val="24"/>
        </w:rPr>
        <w:t>Эскмо</w:t>
      </w:r>
      <w:proofErr w:type="spellEnd"/>
      <w:r w:rsidRPr="00E41EC4">
        <w:rPr>
          <w:rFonts w:ascii="Times New Roman" w:hAnsi="Times New Roman"/>
          <w:sz w:val="24"/>
          <w:szCs w:val="24"/>
        </w:rPr>
        <w:t>»,2009.</w:t>
      </w:r>
    </w:p>
    <w:p w:rsidR="00E41EC4" w:rsidRDefault="00E41EC4" w:rsidP="002C06B2"/>
    <w:p w:rsidR="00617872" w:rsidRPr="004D0B71" w:rsidRDefault="00617872" w:rsidP="002C06B2">
      <w:pPr>
        <w:rPr>
          <w:rFonts w:ascii="Times New Roman" w:hAnsi="Times New Roman" w:cs="Times New Roman"/>
          <w:sz w:val="24"/>
          <w:szCs w:val="24"/>
        </w:rPr>
      </w:pPr>
    </w:p>
    <w:p w:rsidR="002C06B2" w:rsidRPr="004D0B71" w:rsidRDefault="002C06B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Данная рабочая программа разработана на основе Федерального компонента государственного стандарта общего образования: Приказ МО Российской Федерации №1089 от 05.03.2004 года «Об утверждении Федерального компонента государственных образовательных стандартов начального общего, основного общего и среднего (полного)  общего образования.</w:t>
      </w:r>
    </w:p>
    <w:p w:rsidR="00617872" w:rsidRPr="004D0B71" w:rsidRDefault="00617872" w:rsidP="002C06B2">
      <w:pPr>
        <w:rPr>
          <w:rFonts w:ascii="Times New Roman" w:hAnsi="Times New Roman" w:cs="Times New Roman"/>
          <w:sz w:val="24"/>
          <w:szCs w:val="24"/>
        </w:rPr>
      </w:pPr>
    </w:p>
    <w:p w:rsidR="00617872" w:rsidRPr="004D0B71" w:rsidRDefault="0061787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Цели курса:</w:t>
      </w:r>
    </w:p>
    <w:p w:rsidR="00617872" w:rsidRPr="004D0B71" w:rsidRDefault="0061787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Обучающиеся должны получить знания об основных чертах развития индустриального и традиционного обществ, изменениях, произошедших в мире за 200 лет.</w:t>
      </w:r>
    </w:p>
    <w:p w:rsidR="0061787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о причинах революций и реформах, как альтернативном пути развития общества;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должны научиться общим принципам и решениям познавательных проблем, методам исторического анализа;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 xml:space="preserve">- приобрести устойчивый интерес и уважение к истории человечества и культуре; 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анализировать конкретные научные ситуации, уметь видеть и решать проблемы, поставленные перед ними жизнью;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 xml:space="preserve">- научиться </w:t>
      </w:r>
      <w:proofErr w:type="gramStart"/>
      <w:r w:rsidRPr="004D0B71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4D0B71">
        <w:rPr>
          <w:rFonts w:ascii="Times New Roman" w:hAnsi="Times New Roman" w:cs="Times New Roman"/>
          <w:sz w:val="24"/>
          <w:szCs w:val="24"/>
        </w:rPr>
        <w:t xml:space="preserve"> истолковывать факты и события, выстраивать свою авторскую версию событий, отвечающую данным исторической науки;</w:t>
      </w:r>
    </w:p>
    <w:p w:rsidR="00610362" w:rsidRPr="004D0B71" w:rsidRDefault="00610362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D0B71">
        <w:rPr>
          <w:rFonts w:ascii="Times New Roman" w:hAnsi="Times New Roman" w:cs="Times New Roman"/>
          <w:sz w:val="24"/>
          <w:szCs w:val="24"/>
        </w:rPr>
        <w:t>Уметь анализировать и описывать события с разных, часто с противоположных точек зрения.</w:t>
      </w:r>
      <w:proofErr w:type="gramEnd"/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Обучающиеся должны овладеть умениями: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определять и объяснять понятия;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уметь выделять главную мысль, идею в учебнике;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рассматривать общественные явления в развитии;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анализировать исторические явления, процессы, факты, обобщать и систематизировать полученную информацию;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>- уметь выбрать и использовать нужные средства для учебной деятельности.</w:t>
      </w:r>
    </w:p>
    <w:p w:rsidR="00B7569A" w:rsidRPr="004D0B71" w:rsidRDefault="00B7569A" w:rsidP="002C06B2">
      <w:pPr>
        <w:rPr>
          <w:rFonts w:ascii="Times New Roman" w:hAnsi="Times New Roman" w:cs="Times New Roman"/>
          <w:sz w:val="24"/>
          <w:szCs w:val="24"/>
        </w:rPr>
      </w:pPr>
      <w:r w:rsidRPr="004D0B71">
        <w:rPr>
          <w:rFonts w:ascii="Times New Roman" w:hAnsi="Times New Roman" w:cs="Times New Roman"/>
          <w:sz w:val="24"/>
          <w:szCs w:val="24"/>
        </w:rPr>
        <w:t xml:space="preserve">Программа рассчитана на 70 часов. В данную программу включены 10 часов истории Татарстана и татарского народа. Этот раздел </w:t>
      </w:r>
      <w:proofErr w:type="gramStart"/>
      <w:r w:rsidRPr="004D0B71">
        <w:rPr>
          <w:rFonts w:ascii="Times New Roman" w:hAnsi="Times New Roman" w:cs="Times New Roman"/>
          <w:sz w:val="24"/>
          <w:szCs w:val="24"/>
        </w:rPr>
        <w:t>включен</w:t>
      </w:r>
      <w:proofErr w:type="gramEnd"/>
      <w:r w:rsidRPr="004D0B71">
        <w:rPr>
          <w:rFonts w:ascii="Times New Roman" w:hAnsi="Times New Roman" w:cs="Times New Roman"/>
          <w:sz w:val="24"/>
          <w:szCs w:val="24"/>
        </w:rPr>
        <w:t xml:space="preserve"> интегрировано с изучением курса истории России.</w:t>
      </w:r>
    </w:p>
    <w:p w:rsidR="00B7569A" w:rsidRDefault="00B7569A" w:rsidP="002C06B2">
      <w:pPr>
        <w:rPr>
          <w:rFonts w:ascii="Times New Roman" w:hAnsi="Times New Roman" w:cs="Times New Roman"/>
          <w:sz w:val="24"/>
          <w:szCs w:val="24"/>
        </w:rPr>
      </w:pPr>
    </w:p>
    <w:p w:rsidR="00B7569A" w:rsidRPr="004D0B71" w:rsidRDefault="00B7569A" w:rsidP="00B75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B71">
        <w:rPr>
          <w:rFonts w:ascii="Times New Roman" w:hAnsi="Times New Roman" w:cs="Times New Roman"/>
          <w:sz w:val="28"/>
          <w:szCs w:val="28"/>
        </w:rPr>
        <w:t>Характеристика класса на начало учебного класса</w:t>
      </w:r>
    </w:p>
    <w:p w:rsidR="00B7569A" w:rsidRDefault="00B7569A" w:rsidP="00B75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учебного года учащиеся 7 класса должны знать основные этапы и ключевые события истории средних веков, выдающихся деятелей того времени, важнейшие достижения культуры и системы ценностей, сформировавшиеся в ходе исторического развития, изученные виды исторических источников. Также должны уметь пересказывать текст учебника, воспроизвести информацию, раскрыть содержание иллюстрации, сравнивать исторические явления в разных странах, выделяя сходство и различия.</w:t>
      </w:r>
    </w:p>
    <w:p w:rsidR="00B7569A" w:rsidRDefault="00B7569A" w:rsidP="00B7569A">
      <w:pPr>
        <w:rPr>
          <w:rFonts w:ascii="Times New Roman" w:hAnsi="Times New Roman" w:cs="Times New Roman"/>
          <w:sz w:val="24"/>
          <w:szCs w:val="24"/>
        </w:rPr>
      </w:pPr>
    </w:p>
    <w:p w:rsidR="00B7569A" w:rsidRPr="004D0B71" w:rsidRDefault="00B7569A" w:rsidP="00B7569A">
      <w:pPr>
        <w:rPr>
          <w:rFonts w:ascii="Times New Roman" w:hAnsi="Times New Roman" w:cs="Times New Roman"/>
          <w:sz w:val="28"/>
          <w:szCs w:val="28"/>
        </w:rPr>
      </w:pPr>
    </w:p>
    <w:p w:rsidR="00B7569A" w:rsidRPr="004D0B71" w:rsidRDefault="00B7569A" w:rsidP="00B756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B7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tbl>
      <w:tblPr>
        <w:tblStyle w:val="a3"/>
        <w:tblW w:w="0" w:type="auto"/>
        <w:tblLook w:val="04A0"/>
      </w:tblPr>
      <w:tblGrid>
        <w:gridCol w:w="11874"/>
        <w:gridCol w:w="2912"/>
      </w:tblGrid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 начале Нового времени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буржуазные революции. Международные отношения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Московское царство в 16 веке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 при первых Романовых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Эпоха реформ Петра 1</w:t>
            </w:r>
          </w:p>
        </w:tc>
        <w:tc>
          <w:tcPr>
            <w:tcW w:w="2912" w:type="dxa"/>
          </w:tcPr>
          <w:p w:rsidR="00B7569A" w:rsidRDefault="00FB165E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7569A" w:rsidTr="00B7569A">
        <w:tc>
          <w:tcPr>
            <w:tcW w:w="11874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после Петра Великого</w:t>
            </w:r>
          </w:p>
        </w:tc>
        <w:tc>
          <w:tcPr>
            <w:tcW w:w="2912" w:type="dxa"/>
          </w:tcPr>
          <w:p w:rsidR="00B7569A" w:rsidRDefault="00B7569A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569A" w:rsidTr="00B7569A">
        <w:tc>
          <w:tcPr>
            <w:tcW w:w="11874" w:type="dxa"/>
          </w:tcPr>
          <w:p w:rsidR="00B7569A" w:rsidRDefault="00A6186D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век Екатерины Великой и правление Павла 1</w:t>
            </w:r>
          </w:p>
        </w:tc>
        <w:tc>
          <w:tcPr>
            <w:tcW w:w="2912" w:type="dxa"/>
          </w:tcPr>
          <w:p w:rsidR="00B7569A" w:rsidRDefault="00A6186D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186D" w:rsidTr="00B7569A">
        <w:tc>
          <w:tcPr>
            <w:tcW w:w="11874" w:type="dxa"/>
          </w:tcPr>
          <w:p w:rsidR="00A6186D" w:rsidRPr="00FB165E" w:rsidRDefault="00A6186D" w:rsidP="00B75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5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12" w:type="dxa"/>
          </w:tcPr>
          <w:p w:rsidR="00A6186D" w:rsidRDefault="00A6186D" w:rsidP="00B7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B7569A" w:rsidRDefault="00B7569A" w:rsidP="00B7569A">
      <w:pPr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B71" w:rsidRDefault="004D0B71" w:rsidP="00A61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569A" w:rsidRPr="0072404D" w:rsidRDefault="00A6186D" w:rsidP="00A6186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404D">
        <w:rPr>
          <w:rFonts w:ascii="Times New Roman" w:hAnsi="Times New Roman" w:cs="Times New Roman"/>
          <w:b/>
          <w:sz w:val="24"/>
          <w:szCs w:val="24"/>
          <w:u w:val="single"/>
        </w:rPr>
        <w:t>Содержание тем учебного курса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Модернизация как процесс перехода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традиционного к индустриальному обществу. Великие географические открытия и начало европейской  колониальной экспансии. Формирование нового пространственного восприятия развития мира. Изменение роли техногенных и </w:t>
      </w:r>
      <w:r>
        <w:rPr>
          <w:rFonts w:ascii="Times New Roman" w:hAnsi="Times New Roman" w:cs="Times New Roman"/>
          <w:sz w:val="24"/>
          <w:szCs w:val="24"/>
        </w:rPr>
        <w:lastRenderedPageBreak/>
        <w:t>экономических факторов общественного развития в ходе модернизации. Торговый и мануфактурный капитализм. Новации в образе жизни, характере, мышления, ценностных ориентирах и социальных нормах в эпоху Возрождения и Реформации.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17 – 19 веков.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Технический прогресс в 18 – середине 19 века. Промышленный переворот. Развитие капиталистических отношений и социальной культуры индустриального общества в 19 веке. Различные модели перехода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конституционного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Восстановление самодержавия. Первые Романовы. Рост территории государства. Юридическое оформление крепостного права. Новые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экономике: начало складывания всероссийского рынка, образование мануфактур, церковный раскол. Старообрядчество. Социальные движения 17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национального самосознания. Развитие культуры народов России в 15 – 17 веках. Усиление светских элементов в русской культуре 17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в 18 – середине 19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19 века.</w:t>
      </w: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экономики России в 18 – первой половине 19 века: господство крепостного права и зарождение капиталистических отношений. Начало промышленного переворота.</w:t>
      </w:r>
    </w:p>
    <w:p w:rsidR="00E41EC4" w:rsidRDefault="00E41EC4" w:rsidP="00A6186D">
      <w:pPr>
        <w:rPr>
          <w:rFonts w:ascii="Times New Roman" w:hAnsi="Times New Roman" w:cs="Times New Roman"/>
          <w:sz w:val="24"/>
          <w:szCs w:val="24"/>
        </w:rPr>
      </w:pP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В результате изучения курса новой истории учащиеся 7 класса должны получить следующие знания об основных чертах развития индустриального и традиционного обществ и изменениях, произошедших в мире за период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вв.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периодизация Нового времени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особенности ментальности человека Нового времени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преимущество эволюционного пути развития общества перед </w:t>
      </w:r>
      <w:proofErr w:type="gramStart"/>
      <w:r w:rsidRPr="00E41EC4">
        <w:rPr>
          <w:rFonts w:ascii="Times New Roman" w:eastAsia="Batang" w:hAnsi="Times New Roman"/>
          <w:sz w:val="24"/>
          <w:szCs w:val="24"/>
        </w:rPr>
        <w:t>революционным</w:t>
      </w:r>
      <w:proofErr w:type="gramEnd"/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причины революций и реформы как альтернативный путь развития общества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дальнейшее развитие индустриальной революции, поставившей народы различных континентов и стран перед необходимостью модернизации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бурное экономическое развитие Европы и США, приведшее к зарождению и развитию империализма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новая социальная структура общества и его движение к социальным реформам как средству разрешения социальных противоречий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дальнейшее развитие правовых государств, где признавалось верховенство закона, и формирование гражданских обществ, где личность может реализовать свои «прирожденные права на «жизнь, свободу и собственность»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использование индустриально развитыми странами технического прогресса для создания колониальных империй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международные конфликты, приводившие к войнам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особенности духовной жизни европейцев, их движение к секуляризации сознания, к религиозной терпимости 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lastRenderedPageBreak/>
        <w:t>важнейшие достижения мировой науки и художественной культуры и их влияние на развитие личности человека</w:t>
      </w:r>
    </w:p>
    <w:p w:rsidR="00E41EC4" w:rsidRPr="00E41EC4" w:rsidRDefault="00E41EC4" w:rsidP="00E41EC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изменения в повседневной жизни человека.</w:t>
      </w:r>
    </w:p>
    <w:p w:rsidR="00E41EC4" w:rsidRPr="00E41EC4" w:rsidRDefault="00E41EC4" w:rsidP="00E41EC4">
      <w:pPr>
        <w:shd w:val="clear" w:color="auto" w:fill="FFFFFF"/>
        <w:spacing w:before="245" w:line="278" w:lineRule="exact"/>
        <w:ind w:right="34"/>
        <w:jc w:val="both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b/>
          <w:bCs/>
          <w:sz w:val="24"/>
          <w:szCs w:val="24"/>
        </w:rPr>
        <w:t xml:space="preserve">Цели курса: </w:t>
      </w:r>
      <w:r w:rsidRPr="00E41EC4">
        <w:rPr>
          <w:rFonts w:ascii="Times New Roman" w:hAnsi="Times New Roman"/>
          <w:sz w:val="24"/>
          <w:szCs w:val="24"/>
        </w:rPr>
        <w:t>учащиеся должны получить знания об основных чертах развития индустриального и традиционного обществ, изменениях, произошедших в мире за 200 лет;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83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pacing w:val="-1"/>
          <w:sz w:val="24"/>
          <w:szCs w:val="24"/>
        </w:rPr>
        <w:t>о причинах революций и реформах, как альтернативном пути развития общества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83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должны научиться общим принципам и решениям познавательных проблем, дам исторического анализа;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pacing w:val="-2"/>
          <w:sz w:val="24"/>
          <w:szCs w:val="24"/>
        </w:rPr>
        <w:t>приобрести устойчивый интерес и уважение к истории человечества и культуре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анализировать конкретные научные ситуации, уметь видеть и решать проб поставленные перед ними жизнью;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 xml:space="preserve">научиться </w:t>
      </w:r>
      <w:proofErr w:type="gramStart"/>
      <w:r w:rsidRPr="00E41EC4">
        <w:rPr>
          <w:rFonts w:ascii="Times New Roman" w:hAnsi="Times New Roman"/>
          <w:sz w:val="24"/>
          <w:szCs w:val="24"/>
        </w:rPr>
        <w:t>самостоятельно</w:t>
      </w:r>
      <w:proofErr w:type="gramEnd"/>
      <w:r w:rsidRPr="00E41EC4">
        <w:rPr>
          <w:rFonts w:ascii="Times New Roman" w:hAnsi="Times New Roman"/>
          <w:sz w:val="24"/>
          <w:szCs w:val="24"/>
        </w:rPr>
        <w:t xml:space="preserve"> истолковывать факты и события, выстраивать свою авторскую версию событий, отвечающую данным исторической науки;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proofErr w:type="gramStart"/>
      <w:r w:rsidRPr="00E41EC4">
        <w:rPr>
          <w:rFonts w:ascii="Times New Roman" w:hAnsi="Times New Roman"/>
          <w:sz w:val="24"/>
          <w:szCs w:val="24"/>
        </w:rPr>
        <w:t>уметь анализировать и описывать события с разных, часто с противоположных точек зрения.</w:t>
      </w:r>
      <w:proofErr w:type="gramEnd"/>
    </w:p>
    <w:p w:rsidR="00E41EC4" w:rsidRPr="00E41EC4" w:rsidRDefault="00E41EC4" w:rsidP="00E41EC4">
      <w:pPr>
        <w:shd w:val="clear" w:color="auto" w:fill="FFFFFF"/>
        <w:tabs>
          <w:tab w:val="left" w:pos="1075"/>
        </w:tabs>
        <w:spacing w:line="278" w:lineRule="exact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eastAsia="Batang" w:hAnsi="Times New Roman"/>
          <w:b/>
          <w:sz w:val="24"/>
          <w:szCs w:val="24"/>
        </w:rPr>
        <w:t>Задачи: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познакомить учащихся с основными событиями российской истории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века, включающими в себя многообразие форм исторического бытия и деятельности людей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представить разнообразные варианты объяснения событий истории и отражения их в современной жизни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расширить представления школьников об основных источниках знаний по истории России, выявить их специфику для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века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продолжить обучение приемам исторического анализа (сопоставление и обобщение фактов, раскрытие причинно-следственных связей, целей и результатов деятельности людей)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научить применять исторические знания при рассмотрении и оценке современных событий</w:t>
      </w:r>
    </w:p>
    <w:p w:rsidR="00E41EC4" w:rsidRP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создать условия для формирования ценностных ориентаций и убеждений школьников на основе личностного осмысления социального, духовного, нравственного опыта людей конца века, восприятия идей гуманизма, патриотизма и взаимопонимания между народами</w:t>
      </w:r>
    </w:p>
    <w:p w:rsidR="00E41EC4" w:rsidRDefault="00E41EC4" w:rsidP="00E41EC4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способствовать развитию гуманитарной культуры школьников, приобщению к ценностям национальной культуры, воспитанию уважения к истории, культуре, традициям народов России, стремлению сохранять и приумножать культурное достояние своей страны.</w:t>
      </w:r>
    </w:p>
    <w:p w:rsidR="004D0B71" w:rsidRDefault="004D0B71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ED2752" w:rsidRDefault="00ED2752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ED2752" w:rsidRDefault="00ED2752" w:rsidP="00ED2752">
      <w:pPr>
        <w:widowControl/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</w:p>
    <w:p w:rsidR="004D0B71" w:rsidRPr="004D0B71" w:rsidRDefault="004D0B71" w:rsidP="004D0B71">
      <w:pPr>
        <w:widowControl/>
        <w:autoSpaceDE/>
        <w:autoSpaceDN/>
        <w:adjustRightInd/>
        <w:jc w:val="center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 в 7-м классе</w:t>
      </w:r>
    </w:p>
    <w:p w:rsidR="004D0B71" w:rsidRPr="004D0B71" w:rsidRDefault="004D0B71" w:rsidP="004D0B71">
      <w:pPr>
        <w:widowControl/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proofErr w:type="gramStart"/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  <w:proofErr w:type="gramEnd"/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онимать:</w:t>
      </w:r>
    </w:p>
    <w:p w:rsidR="004D0B71" w:rsidRPr="004D0B71" w:rsidRDefault="004D0B71" w:rsidP="004D0B71">
      <w:pPr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Основные даты, ключевые события и понятия эпохи нового времени  мира и России;</w:t>
      </w:r>
    </w:p>
    <w:p w:rsidR="004D0B71" w:rsidRPr="004D0B71" w:rsidRDefault="004D0B71" w:rsidP="004D0B71">
      <w:pPr>
        <w:widowControl/>
        <w:numPr>
          <w:ilvl w:val="0"/>
          <w:numId w:val="6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Временные границы эпохи нового времени  истории человечества, особенности обществ эпохи нового времени.</w:t>
      </w:r>
    </w:p>
    <w:p w:rsidR="004D0B71" w:rsidRPr="004D0B71" w:rsidRDefault="004D0B71" w:rsidP="004D0B71">
      <w:pPr>
        <w:widowControl/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Пересказывать текст учебника, воспроизводить информацию, раскрывать содержание иллюстраций.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Сравнивать исторические явления в разных странах, выделяя сходство и различия.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Спорить и отстаивать свои взгляды, давать устный отзыв на ответы одноклассников, делать несложные выводы.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Оперировать историческими понятиями и датами.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Работать с исторической картой: читать легенду, добывать полезную информацию, показывать территории расселения народов и завоеваний, границы государств, города, места значительных исторических событий.</w:t>
      </w:r>
    </w:p>
    <w:p w:rsidR="004D0B71" w:rsidRPr="004D0B71" w:rsidRDefault="004D0B71" w:rsidP="004D0B71">
      <w:pPr>
        <w:widowControl/>
        <w:numPr>
          <w:ilvl w:val="0"/>
          <w:numId w:val="7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Анализировать исторические источники, применять содержащуюся в них информацию для подтверждения своих суждений.</w:t>
      </w:r>
    </w:p>
    <w:p w:rsidR="004D0B71" w:rsidRPr="004D0B71" w:rsidRDefault="004D0B71" w:rsidP="004D0B71">
      <w:pPr>
        <w:widowControl/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4D0B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D0B71" w:rsidRPr="004D0B71" w:rsidRDefault="004D0B71" w:rsidP="004D0B71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определения собственной позиции по отношению к изучаемым явлениям;</w:t>
      </w:r>
    </w:p>
    <w:p w:rsidR="004D0B71" w:rsidRPr="004D0B71" w:rsidRDefault="004D0B71" w:rsidP="004D0B71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предоставления результатов изучения исторического материала в формах сообщений, планов, кратких конспектов, других творческих работ;</w:t>
      </w:r>
    </w:p>
    <w:p w:rsidR="004D0B71" w:rsidRPr="004D0B71" w:rsidRDefault="004D0B71" w:rsidP="004D0B71">
      <w:pPr>
        <w:widowControl/>
        <w:numPr>
          <w:ilvl w:val="0"/>
          <w:numId w:val="8"/>
        </w:numPr>
        <w:autoSpaceDE/>
        <w:autoSpaceDN/>
        <w:adjustRightInd/>
        <w:jc w:val="both"/>
        <w:rPr>
          <w:color w:val="000000"/>
          <w:sz w:val="22"/>
          <w:szCs w:val="22"/>
        </w:rPr>
      </w:pPr>
      <w:r w:rsidRPr="004D0B71">
        <w:rPr>
          <w:rFonts w:ascii="Times New Roman" w:hAnsi="Times New Roman" w:cs="Times New Roman"/>
          <w:color w:val="000000"/>
          <w:sz w:val="24"/>
          <w:szCs w:val="24"/>
        </w:rPr>
        <w:t>участия в дискуссиях по историческим проблемам, формулирования собственной позиции по обсуждаемым вопросам, используя для аргументации исторические сведения.</w:t>
      </w:r>
    </w:p>
    <w:p w:rsidR="004D0B71" w:rsidRPr="00E41EC4" w:rsidRDefault="004D0B71" w:rsidP="004D0B71">
      <w:pPr>
        <w:widowControl/>
        <w:autoSpaceDE/>
        <w:autoSpaceDN/>
        <w:adjustRightInd/>
        <w:ind w:left="284"/>
        <w:jc w:val="both"/>
        <w:rPr>
          <w:rFonts w:ascii="Times New Roman" w:eastAsia="Batang" w:hAnsi="Times New Roman"/>
          <w:sz w:val="24"/>
          <w:szCs w:val="24"/>
        </w:rPr>
      </w:pPr>
    </w:p>
    <w:p w:rsidR="00E41EC4" w:rsidRPr="00E41EC4" w:rsidRDefault="00E41EC4" w:rsidP="00E41EC4">
      <w:pPr>
        <w:shd w:val="clear" w:color="auto" w:fill="FFFFFF"/>
        <w:spacing w:line="278" w:lineRule="exact"/>
        <w:rPr>
          <w:rFonts w:ascii="Times New Roman" w:hAnsi="Times New Roman"/>
          <w:b/>
          <w:sz w:val="24"/>
          <w:szCs w:val="24"/>
        </w:rPr>
      </w:pPr>
      <w:r w:rsidRPr="00E41EC4">
        <w:rPr>
          <w:rFonts w:ascii="Times New Roman" w:hAnsi="Times New Roman"/>
          <w:b/>
          <w:sz w:val="24"/>
          <w:szCs w:val="24"/>
        </w:rPr>
        <w:t>Учащиеся должны овладеть умениями: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pacing w:val="-1"/>
          <w:sz w:val="24"/>
          <w:szCs w:val="24"/>
        </w:rPr>
        <w:t>определять и объяснять понятия;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уметь выделять главную мысль, идею в учебнике;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902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рассматривать общественные явления в развитии;</w:t>
      </w:r>
    </w:p>
    <w:p w:rsidR="00E41EC4" w:rsidRPr="00E41EC4" w:rsidRDefault="00E41EC4" w:rsidP="00E41EC4">
      <w:pPr>
        <w:numPr>
          <w:ilvl w:val="0"/>
          <w:numId w:val="5"/>
        </w:numPr>
        <w:shd w:val="clear" w:color="auto" w:fill="FFFFFF"/>
        <w:tabs>
          <w:tab w:val="left" w:pos="1075"/>
        </w:tabs>
        <w:spacing w:line="278" w:lineRule="exact"/>
        <w:ind w:left="1075" w:hanging="173"/>
        <w:rPr>
          <w:rFonts w:ascii="Times New Roman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>анализировать исторические явления, процессы, факты, обобщать и систематизировать полученную информацию;</w:t>
      </w:r>
    </w:p>
    <w:p w:rsidR="00E41EC4" w:rsidRPr="00E41EC4" w:rsidRDefault="00E41EC4" w:rsidP="00E41EC4">
      <w:pPr>
        <w:ind w:left="284"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hAnsi="Times New Roman"/>
          <w:sz w:val="24"/>
          <w:szCs w:val="24"/>
        </w:rPr>
        <w:t xml:space="preserve">          • </w:t>
      </w:r>
      <w:r w:rsidRPr="00E41EC4">
        <w:rPr>
          <w:rFonts w:ascii="Times New Roman" w:hAnsi="Times New Roman"/>
          <w:spacing w:val="-1"/>
          <w:sz w:val="24"/>
          <w:szCs w:val="24"/>
        </w:rPr>
        <w:t>уметь выбрать и использовать нужные средства для учебной деятельности</w:t>
      </w: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 xml:space="preserve">В 7-ом классе изучается история Татарстана, охватывающая события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</w:t>
      </w:r>
      <w:r w:rsidRPr="00E41EC4">
        <w:rPr>
          <w:rFonts w:ascii="Times New Roman" w:eastAsia="Batang" w:hAnsi="Times New Roman"/>
          <w:sz w:val="24"/>
          <w:szCs w:val="24"/>
        </w:rPr>
        <w:t xml:space="preserve"> – </w:t>
      </w:r>
      <w:r w:rsidRPr="00E41EC4">
        <w:rPr>
          <w:rFonts w:ascii="Times New Roman" w:eastAsia="Batang" w:hAnsi="Times New Roman"/>
          <w:sz w:val="24"/>
          <w:szCs w:val="24"/>
          <w:lang w:val="en-US"/>
        </w:rPr>
        <w:t>XVIII</w:t>
      </w:r>
      <w:r w:rsidRPr="00E41EC4">
        <w:rPr>
          <w:rFonts w:ascii="Times New Roman" w:eastAsia="Batang" w:hAnsi="Times New Roman"/>
          <w:sz w:val="24"/>
          <w:szCs w:val="24"/>
        </w:rPr>
        <w:t xml:space="preserve"> века. Среднее Поволжье развивалось в русле общероссийских тенденций. Вместе с тем в его истории есть и отличительные черты, обусловленные географическим положением, многонациональным составом и угнетенным положением нерусского населения. Изучаемый период национально-региональной истории важен для понимания процессов формирования татарской буржуазии, роста национального самосознания и национального движения.</w:t>
      </w:r>
    </w:p>
    <w:p w:rsid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ab/>
        <w:t xml:space="preserve">Программа разработана с учетом возрастных особенностей подростков: ориентирована на активизацию реальной практической деятельности ребенка по познанию мира, самопознанию и самоопределению. К 7-му классу у школьников накапливается определенный опыт познавательной деятельности на базе исторического материала. Это позволяет расширить типологию заданий, усложнять мыслительную работу, повысить степень их самостоятельности. </w:t>
      </w:r>
    </w:p>
    <w:p w:rsidR="0072404D" w:rsidRDefault="0072404D" w:rsidP="00E41EC4">
      <w:pPr>
        <w:jc w:val="both"/>
        <w:rPr>
          <w:rFonts w:ascii="Times New Roman" w:eastAsia="Batang" w:hAnsi="Times New Roman"/>
          <w:sz w:val="24"/>
          <w:szCs w:val="24"/>
        </w:rPr>
      </w:pP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b/>
          <w:sz w:val="24"/>
          <w:szCs w:val="24"/>
        </w:rPr>
        <w:t xml:space="preserve">Школьники должны </w:t>
      </w:r>
      <w:proofErr w:type="spellStart"/>
      <w:r w:rsidRPr="00E41EC4">
        <w:rPr>
          <w:rFonts w:ascii="Times New Roman" w:eastAsia="Batang" w:hAnsi="Times New Roman"/>
          <w:b/>
          <w:sz w:val="24"/>
          <w:szCs w:val="24"/>
        </w:rPr>
        <w:t>научитьсяобщим</w:t>
      </w:r>
      <w:proofErr w:type="spellEnd"/>
      <w:r w:rsidRPr="00E41EC4">
        <w:rPr>
          <w:rFonts w:ascii="Times New Roman" w:eastAsia="Batang" w:hAnsi="Times New Roman"/>
          <w:b/>
          <w:sz w:val="24"/>
          <w:szCs w:val="24"/>
        </w:rPr>
        <w:t xml:space="preserve"> принципам постановки и решения познавательных проблем, которые включают</w:t>
      </w:r>
      <w:r w:rsidRPr="00E41EC4">
        <w:rPr>
          <w:rFonts w:ascii="Times New Roman" w:eastAsia="Batang" w:hAnsi="Times New Roman"/>
          <w:sz w:val="24"/>
          <w:szCs w:val="24"/>
        </w:rPr>
        <w:t xml:space="preserve">: </w:t>
      </w:r>
    </w:p>
    <w:p w:rsidR="00E41EC4" w:rsidRPr="00E41EC4" w:rsidRDefault="00E41EC4" w:rsidP="00E41EC4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методы исторического анализа (изучение исторических источников, гипотезы и доказательства в истории)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выявление предпосылок (т. е. анализ условий, обоснование поступков, выявление причин)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анализ целей и результатов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объяснение преимуществ и недостатков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выявление общего и различного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объяснение фактов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сопоставление различных суждений</w:t>
      </w:r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proofErr w:type="gramStart"/>
      <w:r w:rsidRPr="00E41EC4">
        <w:rPr>
          <w:rFonts w:ascii="Times New Roman" w:eastAsia="Batang" w:hAnsi="Times New Roman"/>
          <w:sz w:val="24"/>
          <w:szCs w:val="24"/>
        </w:rPr>
        <w:lastRenderedPageBreak/>
        <w:t xml:space="preserve">умение использовать внешкольные источники, информации (находящиеся за пределами учебной книги, существующие в реальной </w:t>
      </w:r>
      <w:proofErr w:type="spellStart"/>
      <w:r w:rsidRPr="00E41EC4">
        <w:rPr>
          <w:rFonts w:ascii="Times New Roman" w:eastAsia="Batang" w:hAnsi="Times New Roman"/>
          <w:sz w:val="24"/>
          <w:szCs w:val="24"/>
        </w:rPr>
        <w:t>социокультурной</w:t>
      </w:r>
      <w:proofErr w:type="spellEnd"/>
      <w:r w:rsidRPr="00E41EC4">
        <w:rPr>
          <w:rFonts w:ascii="Times New Roman" w:eastAsia="Batang" w:hAnsi="Times New Roman"/>
          <w:sz w:val="24"/>
          <w:szCs w:val="24"/>
        </w:rPr>
        <w:t xml:space="preserve">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</w:t>
      </w:r>
      <w:proofErr w:type="gramEnd"/>
    </w:p>
    <w:p w:rsidR="00E41EC4" w:rsidRPr="00E41EC4" w:rsidRDefault="00E41EC4" w:rsidP="00E41EC4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>разные способы работы (в том числе и самостоятельной) с учебной книгой.</w:t>
      </w:r>
    </w:p>
    <w:p w:rsidR="00E41EC4" w:rsidRP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ab/>
      </w:r>
      <w:proofErr w:type="gramStart"/>
      <w:r w:rsidRPr="00E41EC4">
        <w:rPr>
          <w:rFonts w:ascii="Times New Roman" w:eastAsia="Batang" w:hAnsi="Times New Roman"/>
          <w:sz w:val="24"/>
          <w:szCs w:val="24"/>
        </w:rPr>
        <w:t>В процессе изучения истории учащиеся приобретают устойчивый интерес и уважение к истории человечества и культуре; 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 понимают механизм общественного развития и преимущества эволюционного пути развития; вырабатывают собственное отношение к традициям западной и восточной культуры.</w:t>
      </w:r>
      <w:proofErr w:type="gramEnd"/>
    </w:p>
    <w:p w:rsidR="00E41EC4" w:rsidRDefault="00E41EC4" w:rsidP="00E41EC4">
      <w:pPr>
        <w:jc w:val="both"/>
        <w:rPr>
          <w:rFonts w:ascii="Times New Roman" w:eastAsia="Batang" w:hAnsi="Times New Roman"/>
          <w:sz w:val="24"/>
          <w:szCs w:val="24"/>
        </w:rPr>
      </w:pPr>
      <w:r w:rsidRPr="00E41EC4">
        <w:rPr>
          <w:rFonts w:ascii="Times New Roman" w:eastAsia="Batang" w:hAnsi="Times New Roman"/>
          <w:sz w:val="24"/>
          <w:szCs w:val="24"/>
        </w:rPr>
        <w:tab/>
      </w:r>
      <w:proofErr w:type="gramStart"/>
      <w:r w:rsidRPr="00E41EC4">
        <w:rPr>
          <w:rFonts w:ascii="Times New Roman" w:eastAsia="Batang" w:hAnsi="Times New Roman"/>
          <w:sz w:val="24"/>
          <w:szCs w:val="24"/>
        </w:rPr>
        <w:t xml:space="preserve">Изучение курса стимулирует процесс </w:t>
      </w:r>
      <w:proofErr w:type="spellStart"/>
      <w:r w:rsidRPr="00E41EC4">
        <w:rPr>
          <w:rFonts w:ascii="Times New Roman" w:eastAsia="Batang" w:hAnsi="Times New Roman"/>
          <w:sz w:val="24"/>
          <w:szCs w:val="24"/>
        </w:rPr>
        <w:t>гуманизации</w:t>
      </w:r>
      <w:proofErr w:type="spellEnd"/>
      <w:r w:rsidRPr="00E41EC4">
        <w:rPr>
          <w:rFonts w:ascii="Times New Roman" w:eastAsia="Batang" w:hAnsi="Times New Roman"/>
          <w:sz w:val="24"/>
          <w:szCs w:val="24"/>
        </w:rPr>
        <w:t xml:space="preserve"> личности подростка, формирование качеств, которые общество хотело бы видеть у выпускника основной школы и которые помогли бы ему жить в мире с собой и другими: руководствоваться нравственным отношением к собственной жизни и жизни других людей, анализировать конкретные ситуации, уметь видеть и решать проблемы, поставленные перед ним жизнью, уметь выбирать линию поведения, исходя из представления о</w:t>
      </w:r>
      <w:proofErr w:type="gramEnd"/>
      <w:r w:rsidRPr="00E41EC4">
        <w:rPr>
          <w:rFonts w:ascii="Times New Roman" w:eastAsia="Batang" w:hAnsi="Times New Roman"/>
          <w:sz w:val="24"/>
          <w:szCs w:val="24"/>
        </w:rPr>
        <w:t xml:space="preserve"> возможных </w:t>
      </w:r>
      <w:proofErr w:type="gramStart"/>
      <w:r w:rsidRPr="00E41EC4">
        <w:rPr>
          <w:rFonts w:ascii="Times New Roman" w:eastAsia="Batang" w:hAnsi="Times New Roman"/>
          <w:sz w:val="24"/>
          <w:szCs w:val="24"/>
        </w:rPr>
        <w:t>последствиях</w:t>
      </w:r>
      <w:proofErr w:type="gramEnd"/>
      <w:r w:rsidRPr="00E41EC4">
        <w:rPr>
          <w:rFonts w:ascii="Times New Roman" w:eastAsia="Batang" w:hAnsi="Times New Roman"/>
          <w:sz w:val="24"/>
          <w:szCs w:val="24"/>
        </w:rPr>
        <w:t>.</w:t>
      </w:r>
    </w:p>
    <w:p w:rsidR="004D0B71" w:rsidRDefault="004D0B71" w:rsidP="00E41EC4">
      <w:pPr>
        <w:jc w:val="both"/>
        <w:rPr>
          <w:rFonts w:ascii="Times New Roman" w:eastAsia="Batang" w:hAnsi="Times New Roman"/>
          <w:sz w:val="24"/>
          <w:szCs w:val="24"/>
        </w:rPr>
      </w:pPr>
    </w:p>
    <w:p w:rsidR="004D0B71" w:rsidRPr="0072404D" w:rsidRDefault="004D0B71" w:rsidP="004D0B71">
      <w:pPr>
        <w:jc w:val="center"/>
        <w:rPr>
          <w:rFonts w:ascii="Times New Roman" w:eastAsia="Batang" w:hAnsi="Times New Roman"/>
          <w:b/>
          <w:sz w:val="24"/>
          <w:szCs w:val="24"/>
          <w:u w:val="single"/>
        </w:rPr>
      </w:pPr>
      <w:r w:rsidRPr="0072404D">
        <w:rPr>
          <w:rFonts w:ascii="Times New Roman" w:eastAsia="Batang" w:hAnsi="Times New Roman"/>
          <w:b/>
          <w:sz w:val="24"/>
          <w:szCs w:val="24"/>
          <w:u w:val="single"/>
        </w:rPr>
        <w:t>Перечень учебно-методического обеспечения</w:t>
      </w:r>
    </w:p>
    <w:p w:rsidR="004D0B71" w:rsidRPr="004D0B71" w:rsidRDefault="004D0B71" w:rsidP="004D0B71">
      <w:pPr>
        <w:pStyle w:val="c3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b/>
          <w:bCs/>
          <w:color w:val="000000"/>
        </w:rPr>
        <w:t>Учебная литература: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Агафонов С.В. «Схемы по истории России XVII-XVIII века. 7 класс»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Агафонов С.В. «Программа курса «Новая история. Конец XV-XVIII век»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Агафонов С.В. «Схемы по Новой истории. Конец XV-XVIII век. 7 класс»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Дмитриева О.В. «Новая история. Конец XV-XVIII век»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Короткова М.В. «Дидактические материалы по истории России XVII-XVIII века».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Кочегаров К.А. «Рабочая тетрадь по истории России XVII-XVIII века».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Майков А.Н. «История России XVII-XVIII века. Методические рекомендации»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4D0B71">
        <w:rPr>
          <w:rStyle w:val="c0"/>
          <w:color w:val="000000"/>
        </w:rPr>
        <w:t>Пчелов</w:t>
      </w:r>
      <w:proofErr w:type="spellEnd"/>
      <w:r w:rsidRPr="004D0B71">
        <w:rPr>
          <w:rStyle w:val="c0"/>
          <w:color w:val="000000"/>
        </w:rPr>
        <w:t xml:space="preserve"> Е.В. «История России XVII-XVIII века»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4D0B71">
        <w:rPr>
          <w:rStyle w:val="c0"/>
          <w:color w:val="000000"/>
        </w:rPr>
        <w:t>Пчелов</w:t>
      </w:r>
      <w:proofErr w:type="spellEnd"/>
      <w:r w:rsidRPr="004D0B71">
        <w:rPr>
          <w:rStyle w:val="c0"/>
          <w:color w:val="000000"/>
        </w:rPr>
        <w:t xml:space="preserve"> Е.В. «Программа курсов «История России с древнейших времён до конца XVIII века. 6-7 классы»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 xml:space="preserve">Сафронова И.В., </w:t>
      </w:r>
      <w:proofErr w:type="spellStart"/>
      <w:r w:rsidRPr="004D0B71">
        <w:rPr>
          <w:rStyle w:val="c0"/>
          <w:color w:val="000000"/>
        </w:rPr>
        <w:t>Фокеева</w:t>
      </w:r>
      <w:proofErr w:type="spellEnd"/>
      <w:r w:rsidRPr="004D0B71">
        <w:rPr>
          <w:rStyle w:val="c0"/>
          <w:color w:val="000000"/>
        </w:rPr>
        <w:t xml:space="preserve"> И.М. «Новая история. Конец XV-XVIII  век: Тематическое планирование курса для 7 класса общеобразовательных учреждений»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Стецюра Т.Д. «Рабочая тетрадь по Новой истории. Конец XV-XVIII век»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bCs/>
          <w:color w:val="000000"/>
        </w:rPr>
        <w:t>Дополнительная литература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Анисимов Е. В. Женщины на российском престоле. СПб</w:t>
      </w:r>
      <w:proofErr w:type="gramStart"/>
      <w:r w:rsidRPr="004D0B71">
        <w:rPr>
          <w:rStyle w:val="c0"/>
          <w:color w:val="000000"/>
        </w:rPr>
        <w:t xml:space="preserve">., </w:t>
      </w:r>
      <w:proofErr w:type="gramEnd"/>
      <w:r w:rsidRPr="004D0B71">
        <w:rPr>
          <w:rStyle w:val="c0"/>
          <w:color w:val="000000"/>
        </w:rPr>
        <w:t>1997.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Карамзин Н.М. Предания веков. Сказания, легенды, рассказы из «Истории государства Российского». М., 2005.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Костомаров Н.И. Русская история в жизнеописаниях её главнейших деятелей. М., 1990.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Сахаров А.Н. Подвижники России. М., 1999.</w:t>
      </w:r>
    </w:p>
    <w:p w:rsid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Соловьев С.М. Чтения и рассказы по истории России. М., 1989.</w:t>
      </w:r>
    </w:p>
    <w:p w:rsid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b/>
          <w:bCs/>
          <w:color w:val="000000"/>
        </w:rPr>
        <w:t>Электронные учебные материалы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Всеобщая история. История нового времени.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Электронное пособие. Энциклопедия истории России 862-1917 гг.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lastRenderedPageBreak/>
        <w:t>Электронное пособие. Большая энциклопедия России. Правители России.</w:t>
      </w:r>
    </w:p>
    <w:p w:rsidR="004D0B71" w:rsidRPr="004D0B71" w:rsidRDefault="004D0B71" w:rsidP="004D0B71">
      <w:pPr>
        <w:pStyle w:val="c2"/>
        <w:spacing w:before="0" w:beforeAutospacing="0" w:after="0" w:afterAutospacing="0"/>
        <w:rPr>
          <w:rFonts w:ascii="Arial" w:hAnsi="Arial" w:cs="Arial"/>
          <w:color w:val="000000"/>
        </w:rPr>
      </w:pPr>
      <w:r w:rsidRPr="004D0B71">
        <w:rPr>
          <w:rStyle w:val="c0"/>
          <w:color w:val="000000"/>
        </w:rPr>
        <w:t>Электронное пособие. Большая энциклопедия России. Войны России.</w:t>
      </w:r>
    </w:p>
    <w:p w:rsidR="00E41EC4" w:rsidRDefault="00E41EC4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6522C2" w:rsidRDefault="006522C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ED2752" w:rsidRDefault="00ED2752" w:rsidP="00E41EC4">
      <w:pPr>
        <w:jc w:val="both"/>
        <w:rPr>
          <w:rFonts w:ascii="Times New Roman" w:eastAsia="Batang" w:hAnsi="Times New Roman"/>
        </w:rPr>
      </w:pPr>
    </w:p>
    <w:p w:rsidR="006522C2" w:rsidRPr="006522C2" w:rsidRDefault="006522C2" w:rsidP="00E41EC4">
      <w:pPr>
        <w:jc w:val="both"/>
        <w:rPr>
          <w:rFonts w:ascii="Times New Roman" w:eastAsia="Batang" w:hAnsi="Times New Roman"/>
          <w:sz w:val="24"/>
          <w:szCs w:val="24"/>
        </w:rPr>
      </w:pPr>
    </w:p>
    <w:p w:rsidR="006522C2" w:rsidRPr="009A21C0" w:rsidRDefault="006522C2" w:rsidP="00E41EC4">
      <w:pPr>
        <w:jc w:val="both"/>
        <w:rPr>
          <w:rFonts w:ascii="Times New Roman" w:hAnsi="Times New Roman"/>
        </w:rPr>
      </w:pPr>
    </w:p>
    <w:p w:rsidR="00E41EC4" w:rsidRPr="009A21C0" w:rsidRDefault="00E41EC4" w:rsidP="00E41EC4">
      <w:pPr>
        <w:rPr>
          <w:rFonts w:ascii="Times New Roman" w:hAnsi="Times New Roman"/>
        </w:rPr>
      </w:pPr>
    </w:p>
    <w:p w:rsidR="00A6186D" w:rsidRDefault="00A6186D" w:rsidP="00A6186D">
      <w:pPr>
        <w:rPr>
          <w:rFonts w:ascii="Times New Roman" w:hAnsi="Times New Roman" w:cs="Times New Roman"/>
          <w:sz w:val="24"/>
          <w:szCs w:val="24"/>
        </w:rPr>
      </w:pPr>
    </w:p>
    <w:p w:rsidR="00B7569A" w:rsidRPr="00CD3857" w:rsidRDefault="00B7569A" w:rsidP="002C06B2">
      <w:pPr>
        <w:rPr>
          <w:rFonts w:ascii="Times New Roman" w:hAnsi="Times New Roman" w:cs="Times New Roman"/>
          <w:sz w:val="24"/>
          <w:szCs w:val="24"/>
        </w:rPr>
      </w:pPr>
    </w:p>
    <w:p w:rsidR="00610362" w:rsidRPr="00CD3857" w:rsidRDefault="00610362" w:rsidP="002C06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05"/>
        <w:gridCol w:w="2564"/>
        <w:gridCol w:w="708"/>
        <w:gridCol w:w="1701"/>
        <w:gridCol w:w="4253"/>
        <w:gridCol w:w="2126"/>
        <w:gridCol w:w="1276"/>
        <w:gridCol w:w="1353"/>
      </w:tblGrid>
      <w:tr w:rsidR="00CD3857" w:rsidRPr="00CD3857" w:rsidTr="00216059">
        <w:trPr>
          <w:trHeight w:val="480"/>
        </w:trPr>
        <w:tc>
          <w:tcPr>
            <w:tcW w:w="805" w:type="dxa"/>
            <w:vMerge w:val="restart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8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4" w:type="dxa"/>
            <w:vMerge w:val="restart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8" w:type="dxa"/>
            <w:vMerge w:val="restart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6059">
              <w:rPr>
                <w:rFonts w:ascii="Times New Roman" w:hAnsi="Times New Roman" w:cs="Times New Roman"/>
                <w:sz w:val="24"/>
                <w:szCs w:val="24"/>
              </w:rPr>
              <w:t>ол-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уроков</w:t>
            </w:r>
          </w:p>
        </w:tc>
        <w:tc>
          <w:tcPr>
            <w:tcW w:w="1701" w:type="dxa"/>
            <w:vMerge w:val="restart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253" w:type="dxa"/>
            <w:vMerge w:val="restart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подготовленности</w:t>
            </w:r>
          </w:p>
        </w:tc>
        <w:tc>
          <w:tcPr>
            <w:tcW w:w="2126" w:type="dxa"/>
            <w:vMerge w:val="restart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629" w:type="dxa"/>
            <w:gridSpan w:val="2"/>
          </w:tcPr>
          <w:p w:rsidR="00CD3857" w:rsidRPr="00CD3857" w:rsidRDefault="00CD3857" w:rsidP="00CD3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D3857" w:rsidRPr="00CD3857" w:rsidTr="00216059">
        <w:trPr>
          <w:trHeight w:val="345"/>
        </w:trPr>
        <w:tc>
          <w:tcPr>
            <w:tcW w:w="805" w:type="dxa"/>
            <w:vMerge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vMerge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353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CD3857" w:rsidRPr="00CD3857" w:rsidTr="00216059">
        <w:tc>
          <w:tcPr>
            <w:tcW w:w="805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3" w:type="dxa"/>
          </w:tcPr>
          <w:p w:rsidR="00CD3857" w:rsidRP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3857" w:rsidRPr="00CD3857" w:rsidTr="00CD3857">
        <w:tc>
          <w:tcPr>
            <w:tcW w:w="14786" w:type="dxa"/>
            <w:gridSpan w:val="8"/>
          </w:tcPr>
          <w:p w:rsidR="00CD3857" w:rsidRDefault="00CD3857" w:rsidP="00CD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Мир в начале Нового времени</w:t>
            </w:r>
          </w:p>
          <w:p w:rsidR="0072404D" w:rsidRPr="0072404D" w:rsidRDefault="0072404D" w:rsidP="00CD38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Средневековья к Новому времени. Технические открытия и выход к Мировому океану</w:t>
            </w:r>
          </w:p>
        </w:tc>
        <w:tc>
          <w:tcPr>
            <w:tcW w:w="708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2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урока, хронологию Нового времени. Уметь составлять таблицу: достижение, автор, назначение</w:t>
            </w:r>
          </w:p>
        </w:tc>
        <w:tc>
          <w:tcPr>
            <w:tcW w:w="2126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письменные задания, таблица</w:t>
            </w:r>
          </w:p>
        </w:tc>
        <w:tc>
          <w:tcPr>
            <w:tcW w:w="1276" w:type="dxa"/>
          </w:tcPr>
          <w:p w:rsidR="00CD385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64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 географические открытия и их последствия</w:t>
            </w:r>
          </w:p>
        </w:tc>
        <w:tc>
          <w:tcPr>
            <w:tcW w:w="708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CD3857" w:rsidRDefault="009135C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открытия, уметь составлять хронологическую таблицу</w:t>
            </w:r>
          </w:p>
        </w:tc>
        <w:tc>
          <w:tcPr>
            <w:tcW w:w="2126" w:type="dxa"/>
          </w:tcPr>
          <w:p w:rsidR="00CD3857" w:rsidRDefault="009135C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письменные задания, таблица</w:t>
            </w:r>
          </w:p>
        </w:tc>
        <w:tc>
          <w:tcPr>
            <w:tcW w:w="1276" w:type="dxa"/>
          </w:tcPr>
          <w:p w:rsidR="00CD385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9135C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4" w:type="dxa"/>
          </w:tcPr>
          <w:p w:rsidR="00CD3857" w:rsidRDefault="009135C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королевской власти в 16 – 17 веках.</w:t>
            </w:r>
          </w:p>
        </w:tc>
        <w:tc>
          <w:tcPr>
            <w:tcW w:w="708" w:type="dxa"/>
          </w:tcPr>
          <w:p w:rsidR="00CD3857" w:rsidRDefault="009135C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CD3857" w:rsidRDefault="009135C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понятия – абсолютизм, мировой судья, меркантилизм. Уметь анализировать исторические явления, выявлять причинно-следственные связи и давать свою оценку. Знать основные положения и понятия 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выяснять и понимать разницу между различными формами правления.</w:t>
            </w:r>
          </w:p>
        </w:tc>
        <w:tc>
          <w:tcPr>
            <w:tcW w:w="2126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мини-сочинение «Король и парламент»</w:t>
            </w:r>
          </w:p>
        </w:tc>
        <w:tc>
          <w:tcPr>
            <w:tcW w:w="1276" w:type="dxa"/>
          </w:tcPr>
          <w:p w:rsidR="00CD385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4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708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урока. Делать сравнения между эпохами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Нового времени)</w:t>
            </w:r>
          </w:p>
        </w:tc>
        <w:tc>
          <w:tcPr>
            <w:tcW w:w="2126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в тетради план ответа на вопрос «Развитие мануфактурного производства»</w:t>
            </w:r>
          </w:p>
        </w:tc>
        <w:tc>
          <w:tcPr>
            <w:tcW w:w="1276" w:type="dxa"/>
          </w:tcPr>
          <w:p w:rsidR="00624FEE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857" w:rsidRPr="00624FEE" w:rsidRDefault="00624FEE" w:rsidP="0062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4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ценности преобразуют общество</w:t>
            </w:r>
          </w:p>
        </w:tc>
        <w:tc>
          <w:tcPr>
            <w:tcW w:w="708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понятия – капиталист, батрак, новое дворянство. Уметь составлять и представлять сообщения, доклады и рефераты</w:t>
            </w:r>
          </w:p>
        </w:tc>
        <w:tc>
          <w:tcPr>
            <w:tcW w:w="2126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письменные задания</w:t>
            </w:r>
          </w:p>
        </w:tc>
        <w:tc>
          <w:tcPr>
            <w:tcW w:w="1276" w:type="dxa"/>
          </w:tcPr>
          <w:p w:rsidR="00CD385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4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Повседневная жизнь</w:t>
            </w:r>
          </w:p>
        </w:tc>
        <w:tc>
          <w:tcPr>
            <w:tcW w:w="708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изучения нового материала</w:t>
            </w:r>
          </w:p>
        </w:tc>
        <w:tc>
          <w:tcPr>
            <w:tcW w:w="4253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Европейский город Нового времени, его роль в культурной жизни общества. Уметь составлять тезисы по тексту учебника</w:t>
            </w:r>
          </w:p>
        </w:tc>
        <w:tc>
          <w:tcPr>
            <w:tcW w:w="2126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письменные задания</w:t>
            </w:r>
          </w:p>
        </w:tc>
        <w:tc>
          <w:tcPr>
            <w:tcW w:w="1276" w:type="dxa"/>
          </w:tcPr>
          <w:p w:rsidR="00CD385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857" w:rsidRPr="00CD3857" w:rsidTr="00216059">
        <w:tc>
          <w:tcPr>
            <w:tcW w:w="805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4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Высокое Возрождение</w:t>
            </w:r>
          </w:p>
        </w:tc>
        <w:tc>
          <w:tcPr>
            <w:tcW w:w="708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4253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средневековья к Возрождению. Эпоха Возрождения и ее характерные черты. Рождение гуманизма. Знать  основные положения урока и представлять устные доклады. Начать составлять сравнительную таблицу достижение культуры.</w:t>
            </w:r>
          </w:p>
        </w:tc>
        <w:tc>
          <w:tcPr>
            <w:tcW w:w="2126" w:type="dxa"/>
          </w:tcPr>
          <w:p w:rsidR="00CD3857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черты свойственны личностям эпохи Возрождения». Раскрыть тему на конкретных примерах</w:t>
            </w:r>
          </w:p>
        </w:tc>
        <w:tc>
          <w:tcPr>
            <w:tcW w:w="1276" w:type="dxa"/>
          </w:tcPr>
          <w:p w:rsidR="00CD385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353" w:type="dxa"/>
          </w:tcPr>
          <w:p w:rsidR="00CD3857" w:rsidRDefault="00CD385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59" w:rsidRPr="00CD3857" w:rsidTr="00216059">
        <w:tc>
          <w:tcPr>
            <w:tcW w:w="805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4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708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2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новой науки в 16-17 веках. И ее влияние на технически</w:t>
            </w:r>
            <w:r w:rsidR="004F791D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proofErr w:type="gramStart"/>
            <w:r w:rsidR="004F791D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  <w:proofErr w:type="gramEnd"/>
            <w:r w:rsidR="004F791D">
              <w:rPr>
                <w:rFonts w:ascii="Times New Roman" w:hAnsi="Times New Roman" w:cs="Times New Roman"/>
                <w:sz w:val="24"/>
                <w:szCs w:val="24"/>
              </w:rPr>
              <w:t xml:space="preserve"> и самосознание человека. Знать </w:t>
            </w:r>
            <w:r w:rsidR="004F7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положения урока. Составление сравнительной таблицы. Уметь составлять и представлять устные доклады</w:t>
            </w:r>
          </w:p>
        </w:tc>
        <w:tc>
          <w:tcPr>
            <w:tcW w:w="2126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Заполнить таблицу «Основные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направления, идеи, способствующие развитию новых взглядов на общество»</w:t>
            </w:r>
          </w:p>
        </w:tc>
        <w:tc>
          <w:tcPr>
            <w:tcW w:w="1276" w:type="dxa"/>
          </w:tcPr>
          <w:p w:rsidR="00624FEE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059" w:rsidRPr="00624FEE" w:rsidRDefault="00624FEE" w:rsidP="00624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3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59" w:rsidRPr="00CD3857" w:rsidTr="00216059">
        <w:tc>
          <w:tcPr>
            <w:tcW w:w="805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64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Реформации в Европе</w:t>
            </w:r>
          </w:p>
        </w:tc>
        <w:tc>
          <w:tcPr>
            <w:tcW w:w="708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Реформация – борьба за переустройство церкви. Причины реформац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в Европе. Знать основные положения урока: реформация, революция, протестантизм. Выявлять различие и сходство в формах народных движений.</w:t>
            </w:r>
          </w:p>
        </w:tc>
        <w:tc>
          <w:tcPr>
            <w:tcW w:w="2126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тезисы: «Что дала Реформация в Германии князьям, дворянам, горожанам и крестьянам»</w:t>
            </w:r>
          </w:p>
        </w:tc>
        <w:tc>
          <w:tcPr>
            <w:tcW w:w="1276" w:type="dxa"/>
          </w:tcPr>
          <w:p w:rsidR="00216059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3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59" w:rsidRPr="00CD3857" w:rsidTr="00216059">
        <w:tc>
          <w:tcPr>
            <w:tcW w:w="805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4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Реформации в Европе</w:t>
            </w:r>
          </w:p>
        </w:tc>
        <w:tc>
          <w:tcPr>
            <w:tcW w:w="708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католической церкви против Реформации. Знать основные положения урока. Давать оценку историческим личностям.</w:t>
            </w:r>
          </w:p>
        </w:tc>
        <w:tc>
          <w:tcPr>
            <w:tcW w:w="2126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 «Кальвин открыл двери монастырей не для того, чтобы выгнать оттуда монахов, а чтобы вогнать туда весь мир» Вольтер.</w:t>
            </w:r>
          </w:p>
        </w:tc>
        <w:tc>
          <w:tcPr>
            <w:tcW w:w="1276" w:type="dxa"/>
          </w:tcPr>
          <w:p w:rsidR="00216059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59" w:rsidRPr="00CD3857" w:rsidTr="00216059">
        <w:tc>
          <w:tcPr>
            <w:tcW w:w="805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4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</w:t>
            </w:r>
          </w:p>
        </w:tc>
        <w:tc>
          <w:tcPr>
            <w:tcW w:w="708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 в Англии. Знать основные положения урока</w:t>
            </w:r>
          </w:p>
        </w:tc>
        <w:tc>
          <w:tcPr>
            <w:tcW w:w="2126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216059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3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59" w:rsidRPr="00CD3857" w:rsidTr="00216059">
        <w:tc>
          <w:tcPr>
            <w:tcW w:w="805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4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708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16059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 – сильнейшее государство на европейском континенте. Уметь анализировать документы и делать выводы</w:t>
            </w:r>
          </w:p>
        </w:tc>
        <w:tc>
          <w:tcPr>
            <w:tcW w:w="2126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16059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3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5F2DC4">
        <w:tc>
          <w:tcPr>
            <w:tcW w:w="14786" w:type="dxa"/>
            <w:gridSpan w:val="8"/>
          </w:tcPr>
          <w:p w:rsidR="005F2DC4" w:rsidRDefault="005F2DC4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Ранние буржуазные революции. Международные отношения</w:t>
            </w:r>
          </w:p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16059" w:rsidRPr="00CD3857" w:rsidTr="00216059">
        <w:tc>
          <w:tcPr>
            <w:tcW w:w="805" w:type="dxa"/>
          </w:tcPr>
          <w:p w:rsidR="00216059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4" w:type="dxa"/>
          </w:tcPr>
          <w:p w:rsidR="00216059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Освободительная война в Нидерландах. Рождение республики. Тестирование по разделу: «Мир в начале Нового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времени»</w:t>
            </w:r>
          </w:p>
        </w:tc>
        <w:tc>
          <w:tcPr>
            <w:tcW w:w="708" w:type="dxa"/>
          </w:tcPr>
          <w:p w:rsidR="00216059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216059" w:rsidRDefault="004F791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16059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урока. Выявлять следственно-причинные связи между различными сферами общественной жизни накануне революционных событий</w:t>
            </w:r>
          </w:p>
        </w:tc>
        <w:tc>
          <w:tcPr>
            <w:tcW w:w="2126" w:type="dxa"/>
          </w:tcPr>
          <w:p w:rsidR="00216059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фронтальный опрос</w:t>
            </w:r>
          </w:p>
        </w:tc>
        <w:tc>
          <w:tcPr>
            <w:tcW w:w="1276" w:type="dxa"/>
          </w:tcPr>
          <w:p w:rsidR="00216059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53" w:type="dxa"/>
          </w:tcPr>
          <w:p w:rsidR="00216059" w:rsidRDefault="0021605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64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 против короля. Начало революции в Англии.</w:t>
            </w:r>
          </w:p>
        </w:tc>
        <w:tc>
          <w:tcPr>
            <w:tcW w:w="708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2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урока. Уметь проводить исторические параллели, выявлять общее и различие</w:t>
            </w:r>
          </w:p>
        </w:tc>
        <w:tc>
          <w:tcPr>
            <w:tcW w:w="2126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4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Революция в Англии. Путь к парламентской республике</w:t>
            </w:r>
          </w:p>
        </w:tc>
        <w:tc>
          <w:tcPr>
            <w:tcW w:w="708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урока.</w:t>
            </w:r>
          </w:p>
        </w:tc>
        <w:tc>
          <w:tcPr>
            <w:tcW w:w="2126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О.Кромвеле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64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16 – 17 веках</w:t>
            </w:r>
          </w:p>
        </w:tc>
        <w:tc>
          <w:tcPr>
            <w:tcW w:w="708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урока. Знать и уметь применять алгоритм изучения войн</w:t>
            </w:r>
          </w:p>
        </w:tc>
        <w:tc>
          <w:tcPr>
            <w:tcW w:w="2126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в тетради план ответа на вопрос «Вестфальский мир»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64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 Просвещения</w:t>
            </w:r>
            <w:r w:rsidR="009A421E">
              <w:rPr>
                <w:rFonts w:ascii="Times New Roman" w:hAnsi="Times New Roman" w:cs="Times New Roman"/>
                <w:sz w:val="24"/>
                <w:szCs w:val="24"/>
              </w:rPr>
              <w:t>. Художественная культура эпохи Просвещения. Контрольная работа по теме: «Международные отношения в 16-17 веках»</w:t>
            </w:r>
          </w:p>
        </w:tc>
        <w:tc>
          <w:tcPr>
            <w:tcW w:w="708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положения урока.</w:t>
            </w:r>
            <w:r w:rsidR="009A421E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и представлять устные доклады, рефераты, сообщения</w:t>
            </w:r>
          </w:p>
        </w:tc>
        <w:tc>
          <w:tcPr>
            <w:tcW w:w="2126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 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4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708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253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аграрного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индустриальному обществу в Европе. Промышленный переворот и его социальные последствия. Знать понятия – фабрика,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луддизм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промышленный переворот, аграрная революция. Знать исторические формы промышленного производства и их признаки.</w:t>
            </w:r>
          </w:p>
        </w:tc>
        <w:tc>
          <w:tcPr>
            <w:tcW w:w="2126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ответа «Переворот в сельском хозяйстве»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4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708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253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исторические явления и делать выводы</w:t>
            </w:r>
          </w:p>
        </w:tc>
        <w:tc>
          <w:tcPr>
            <w:tcW w:w="2126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 о первых колониях и их жителях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4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Война за независимость.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Соединенных Штатов Америки.</w:t>
            </w:r>
          </w:p>
        </w:tc>
        <w:tc>
          <w:tcPr>
            <w:tcW w:w="708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материала</w:t>
            </w:r>
          </w:p>
        </w:tc>
        <w:tc>
          <w:tcPr>
            <w:tcW w:w="4253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Историческое образование США. Выявлять главные отличия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демократическими и авторитарными началами общественного устройства.</w:t>
            </w:r>
          </w:p>
        </w:tc>
        <w:tc>
          <w:tcPr>
            <w:tcW w:w="2126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Составить рассказ «Американцы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борются за независимость»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64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 в 18 веке. Причины и начало Великой Французской революции</w:t>
            </w:r>
          </w:p>
        </w:tc>
        <w:tc>
          <w:tcPr>
            <w:tcW w:w="708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944A09" w:rsidP="00944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причинно-следственные связи общественной жизни накануне революционных событий</w:t>
            </w:r>
          </w:p>
        </w:tc>
        <w:tc>
          <w:tcPr>
            <w:tcW w:w="2126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развитие промышленности и торговли во Франции во второй половине 18 века и в Англии в то же время. Заполнить таблицу «Основные события Великой французской революции»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4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монархии к республике</w:t>
            </w:r>
          </w:p>
        </w:tc>
        <w:tc>
          <w:tcPr>
            <w:tcW w:w="708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прав человека и гражданина. Уметь по карте определять ход событий.</w:t>
            </w:r>
          </w:p>
        </w:tc>
        <w:tc>
          <w:tcPr>
            <w:tcW w:w="2126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Закончить составление таблицы. Составить план ответа «Значение Великой французской революции»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64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якобинской диктатуры к 18 брюмеру Наполеона Бонапарта</w:t>
            </w:r>
          </w:p>
        </w:tc>
        <w:tc>
          <w:tcPr>
            <w:tcW w:w="708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проводить исторические параллели. Уметь по карте определять ход событий. Давать характеристику и оценку личности Наполеона.</w:t>
            </w:r>
          </w:p>
        </w:tc>
        <w:tc>
          <w:tcPr>
            <w:tcW w:w="2126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64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Колониальный период в Латинской Америке. Складывание Латиноамериканского общества</w:t>
            </w:r>
          </w:p>
        </w:tc>
        <w:tc>
          <w:tcPr>
            <w:tcW w:w="708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колониальной системы управления. Знать основные понятия – креол, метис, мулат. Провозглашение независимых госуда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рств в 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атинской Америке.</w:t>
            </w:r>
          </w:p>
        </w:tc>
        <w:tc>
          <w:tcPr>
            <w:tcW w:w="2126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«Система управления  в колониях Испании и Португалии в Новом Свете»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64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Востока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раннее Новое время</w:t>
            </w:r>
          </w:p>
        </w:tc>
        <w:tc>
          <w:tcPr>
            <w:tcW w:w="708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5F2DC4" w:rsidRDefault="009A421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нный урок</w:t>
            </w:r>
          </w:p>
        </w:tc>
        <w:tc>
          <w:tcPr>
            <w:tcW w:w="4253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черты традиционного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– государство – верховный собственник земли, общинные порядки в деревне, регламентация государством жизни подданных, конфуцианство, буддизм, индуизм, синтоизм.</w:t>
            </w:r>
          </w:p>
        </w:tc>
        <w:tc>
          <w:tcPr>
            <w:tcW w:w="2126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об одной из восточных религий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64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Государства Востока. Начало европейской колонизации.</w:t>
            </w:r>
          </w:p>
        </w:tc>
        <w:tc>
          <w:tcPr>
            <w:tcW w:w="708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дополнительной литературой. Знать основные понятия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могол, сипай. Уметь сравнивать исторические явления.</w:t>
            </w:r>
          </w:p>
        </w:tc>
        <w:tc>
          <w:tcPr>
            <w:tcW w:w="2126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64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курсу «История Нового времени. 1500 – 1800 гг.»</w:t>
            </w:r>
          </w:p>
        </w:tc>
        <w:tc>
          <w:tcPr>
            <w:tcW w:w="708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944A0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4253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знаний, повторение изученного материала</w:t>
            </w:r>
          </w:p>
        </w:tc>
        <w:tc>
          <w:tcPr>
            <w:tcW w:w="2126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6E8" w:rsidRPr="00CD3857" w:rsidTr="00062A96">
        <w:tc>
          <w:tcPr>
            <w:tcW w:w="14786" w:type="dxa"/>
            <w:gridSpan w:val="8"/>
          </w:tcPr>
          <w:p w:rsidR="000016E8" w:rsidRDefault="000016E8" w:rsidP="0000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Московское царство в 16 веке</w:t>
            </w:r>
          </w:p>
          <w:p w:rsidR="0072404D" w:rsidRPr="0072404D" w:rsidRDefault="0072404D" w:rsidP="0000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64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население и хозяйственная жизнь Российского государства</w:t>
            </w:r>
          </w:p>
        </w:tc>
        <w:tc>
          <w:tcPr>
            <w:tcW w:w="708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Российского государства – население, социально-экономическая характеристика, политический строй. Уметь работать с исторической картой, сравнивать территорию Российского государства в разные периоды</w:t>
            </w:r>
          </w:p>
        </w:tc>
        <w:tc>
          <w:tcPr>
            <w:tcW w:w="2126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64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преддверии Смуты</w:t>
            </w:r>
          </w:p>
        </w:tc>
        <w:tc>
          <w:tcPr>
            <w:tcW w:w="708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Предпосылки Смуты, гибель царевича Дмитрия, правление Бориса Годунова. Смутное время. Установление крепостного права. Уметь определять причины Смуты, знать основных действующих лиц этого периода истории</w:t>
            </w:r>
          </w:p>
        </w:tc>
        <w:tc>
          <w:tcPr>
            <w:tcW w:w="2126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64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Лжедмитрий 1. Царь Василий Шуйский.</w:t>
            </w:r>
          </w:p>
        </w:tc>
        <w:tc>
          <w:tcPr>
            <w:tcW w:w="708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определять политику Лжедмитрия 1 по отношению к различным сословиям, его попытки проведения преобразований.</w:t>
            </w:r>
          </w:p>
        </w:tc>
        <w:tc>
          <w:tcPr>
            <w:tcW w:w="2126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64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Лжедмитрий 11</w:t>
            </w:r>
          </w:p>
        </w:tc>
        <w:tc>
          <w:tcPr>
            <w:tcW w:w="708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Прекращение династии Рюриковичей. Выделять причинно-следственные связи, формировать и доказывать свое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мнение.</w:t>
            </w:r>
          </w:p>
        </w:tc>
        <w:tc>
          <w:tcPr>
            <w:tcW w:w="2126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Взаимопроверка ключевых терминов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64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Междуцарствие</w:t>
            </w:r>
          </w:p>
        </w:tc>
        <w:tc>
          <w:tcPr>
            <w:tcW w:w="708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0016E8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Лжедмитрий 11, вторжение, семибоярщина, первое ополчение. Выделять причинно-следственные связи, формировать и доказывать свое мнение.</w:t>
            </w:r>
          </w:p>
        </w:tc>
        <w:tc>
          <w:tcPr>
            <w:tcW w:w="2126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ключевых терминов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64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ополчение и освобождение Москвы</w:t>
            </w:r>
          </w:p>
        </w:tc>
        <w:tc>
          <w:tcPr>
            <w:tcW w:w="708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картой, показывать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охваченные гражданской войной.</w:t>
            </w:r>
          </w:p>
        </w:tc>
        <w:tc>
          <w:tcPr>
            <w:tcW w:w="2126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64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Освободительная борьба народов края во второй половине 16 века</w:t>
            </w:r>
          </w:p>
        </w:tc>
        <w:tc>
          <w:tcPr>
            <w:tcW w:w="708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253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«Казанская война», «Черемисская война», исторические последствия завоевания Казанского ханства. Знать и уметь показывать на карте территорию Казанского ханства</w:t>
            </w:r>
          </w:p>
        </w:tc>
        <w:tc>
          <w:tcPr>
            <w:tcW w:w="2126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 – ясак, повстанцы, луговые люди, мурза, вертеп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64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Казанским краем во второй половине 16 века</w:t>
            </w:r>
          </w:p>
        </w:tc>
        <w:tc>
          <w:tcPr>
            <w:tcW w:w="708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по организации новой власти, Приказ Казанского Дворца, строительство городов, крепостей и засечных черт. Знать и уметь объяснять понятие «Приказ Казанского дворца».</w:t>
            </w:r>
          </w:p>
        </w:tc>
        <w:tc>
          <w:tcPr>
            <w:tcW w:w="2126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 – гарнизон, дети боярские, наместник, наказ, служилые люди, татарский голова, Кремль</w:t>
            </w:r>
            <w:proofErr w:type="gramEnd"/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64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новой власти в Казанском крае. Народные волнения начала 17 века</w:t>
            </w:r>
          </w:p>
        </w:tc>
        <w:tc>
          <w:tcPr>
            <w:tcW w:w="708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сословия служилых татар, ясачные люди в новых условиях, церковь и монастыри в крае, крестьянская война. Знать и уметь объяснять понятия.</w:t>
            </w:r>
          </w:p>
        </w:tc>
        <w:tc>
          <w:tcPr>
            <w:tcW w:w="2126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понятийным аппаратом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062A96">
        <w:tc>
          <w:tcPr>
            <w:tcW w:w="14786" w:type="dxa"/>
            <w:gridSpan w:val="8"/>
          </w:tcPr>
          <w:p w:rsidR="00356A01" w:rsidRDefault="00356A01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Россия при первых Романовых</w:t>
            </w:r>
          </w:p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64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царя Михаила Федоровича</w:t>
            </w:r>
          </w:p>
        </w:tc>
        <w:tc>
          <w:tcPr>
            <w:tcW w:w="708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F567F9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Смуты. Внутренняя политика при первых Романовых. Устанавливать межкурсовые  связи с историей Нового времени,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экономическое положение России с периодом Смуты и странами Европы. Объяснять объективные причины отставания России.</w:t>
            </w:r>
          </w:p>
        </w:tc>
        <w:tc>
          <w:tcPr>
            <w:tcW w:w="2126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Сообщение о Смоленской войне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64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 Алексей Михайлович</w:t>
            </w:r>
          </w:p>
        </w:tc>
        <w:tc>
          <w:tcPr>
            <w:tcW w:w="708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253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оформление крепостного права. Называть характерные черты</w:t>
            </w:r>
            <w:r w:rsidR="005B3E45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политического развития, излагать суждения о причинах и последствиях Соляного бунта, Соборного Уложения.</w:t>
            </w:r>
          </w:p>
        </w:tc>
        <w:tc>
          <w:tcPr>
            <w:tcW w:w="2126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датами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64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17 веке. Присоединение Украины к России</w:t>
            </w:r>
          </w:p>
        </w:tc>
        <w:tc>
          <w:tcPr>
            <w:tcW w:w="708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253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характерные черты экономического развития, излагать суждения о причинах, условиях, последствиях принятия Украины в подданство России</w:t>
            </w:r>
          </w:p>
        </w:tc>
        <w:tc>
          <w:tcPr>
            <w:tcW w:w="2126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64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Раскол в Русской Православной церкви. Народные волнения в 1660 – 1670 гг.</w:t>
            </w:r>
          </w:p>
        </w:tc>
        <w:tc>
          <w:tcPr>
            <w:tcW w:w="708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сообщения нового материала</w:t>
            </w:r>
          </w:p>
        </w:tc>
        <w:tc>
          <w:tcPr>
            <w:tcW w:w="4253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движения второй половины 17 века. Проводить оценки деятельности Никона, излагать суждения о причинах и последствиях социальных движений</w:t>
            </w:r>
          </w:p>
        </w:tc>
        <w:tc>
          <w:tcPr>
            <w:tcW w:w="2126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64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 в 17 столетии</w:t>
            </w:r>
          </w:p>
        </w:tc>
        <w:tc>
          <w:tcPr>
            <w:tcW w:w="708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уметь объяснять понятия – ясачное крестьянство, служилые татары, ремесленники, служилые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новокрящены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расширение их прав, усиление политики христианизации, очаги восстания в крае</w:t>
            </w:r>
          </w:p>
        </w:tc>
        <w:tc>
          <w:tcPr>
            <w:tcW w:w="2126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 – чересполосица, прибежище, поместные войска, мулла, имам, засыпки, постоялый двор, струг, сподвижник</w:t>
            </w:r>
            <w:proofErr w:type="gramEnd"/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64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Сибирь в 17 веке</w:t>
            </w:r>
          </w:p>
        </w:tc>
        <w:tc>
          <w:tcPr>
            <w:tcW w:w="708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Сибирь и ее народы, освоение Русскими Сибири, землепроходцы и их открытия, завершение присоединения Сибири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излагать суждения о причинах и последствиях присоединения Сибири к России</w:t>
            </w:r>
          </w:p>
        </w:tc>
        <w:tc>
          <w:tcPr>
            <w:tcW w:w="2126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B3E45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64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литература и театр в 17 веке</w:t>
            </w:r>
          </w:p>
        </w:tc>
        <w:tc>
          <w:tcPr>
            <w:tcW w:w="708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 и просвещение, литература, театр, архитектура, живопись, быт. Культура нашей страны с древнейших времен до конца 17 века. Составлять описание памятников, предметов труда, произведений искусства, назвать представителей культуры</w:t>
            </w:r>
          </w:p>
        </w:tc>
        <w:tc>
          <w:tcPr>
            <w:tcW w:w="2126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 и презентации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64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Архитектура, живопись и быт в 17 веке. Тестирование по разделу «Россия при первых Романовых»</w:t>
            </w:r>
          </w:p>
        </w:tc>
        <w:tc>
          <w:tcPr>
            <w:tcW w:w="708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4253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полученных  знаний</w:t>
            </w:r>
          </w:p>
        </w:tc>
        <w:tc>
          <w:tcPr>
            <w:tcW w:w="2126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867" w:rsidRPr="00CD3857" w:rsidTr="00062A96">
        <w:tc>
          <w:tcPr>
            <w:tcW w:w="14786" w:type="dxa"/>
            <w:gridSpan w:val="8"/>
          </w:tcPr>
          <w:p w:rsidR="00537867" w:rsidRDefault="00537867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Эпоха реформ Петра 1</w:t>
            </w:r>
          </w:p>
          <w:p w:rsidR="0072404D" w:rsidRPr="0072404D" w:rsidRDefault="0072404D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64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Наследники Алексея Михайловича</w:t>
            </w:r>
          </w:p>
        </w:tc>
        <w:tc>
          <w:tcPr>
            <w:tcW w:w="708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характерные черты экономического, социального, духовного и политического развития, давать характеристику состояния России накануне решающих перемен</w:t>
            </w:r>
          </w:p>
        </w:tc>
        <w:tc>
          <w:tcPr>
            <w:tcW w:w="2126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Обобщающая беседа в конце урока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64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правления Петра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708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сообщения нового материала</w:t>
            </w:r>
          </w:p>
        </w:tc>
        <w:tc>
          <w:tcPr>
            <w:tcW w:w="4253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Софьи, Азовские походы, Великое посольство и последний стрелецкий бунт. Соотносить общие факты и процессы становления абсолютизма</w:t>
            </w:r>
          </w:p>
        </w:tc>
        <w:tc>
          <w:tcPr>
            <w:tcW w:w="2126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сообщения о Великом посольстве, юности Петра 1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DC4" w:rsidRPr="00CD3857" w:rsidTr="00216059">
        <w:tc>
          <w:tcPr>
            <w:tcW w:w="805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64" w:type="dxa"/>
          </w:tcPr>
          <w:p w:rsidR="005F2DC4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Северной войны</w:t>
            </w:r>
          </w:p>
        </w:tc>
        <w:tc>
          <w:tcPr>
            <w:tcW w:w="708" w:type="dxa"/>
          </w:tcPr>
          <w:p w:rsidR="005F2DC4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2DC4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5F2DC4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регулярной армии и флота. Северная война. Называть дать важнейших событий военных походов и кампаний.</w:t>
            </w:r>
          </w:p>
        </w:tc>
        <w:tc>
          <w:tcPr>
            <w:tcW w:w="2126" w:type="dxa"/>
          </w:tcPr>
          <w:p w:rsidR="005F2DC4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опорный конспект</w:t>
            </w:r>
          </w:p>
        </w:tc>
        <w:tc>
          <w:tcPr>
            <w:tcW w:w="1276" w:type="dxa"/>
          </w:tcPr>
          <w:p w:rsidR="005F2DC4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353" w:type="dxa"/>
          </w:tcPr>
          <w:p w:rsidR="005F2DC4" w:rsidRDefault="005F2DC4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64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в войне</w:t>
            </w:r>
          </w:p>
        </w:tc>
        <w:tc>
          <w:tcPr>
            <w:tcW w:w="708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ход военных сражений, излагать суждения о причинах и последствиях военных действий</w:t>
            </w:r>
          </w:p>
        </w:tc>
        <w:tc>
          <w:tcPr>
            <w:tcW w:w="2126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Хронологический диктант, работа с исторической картой, схемой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64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Северной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708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нный урок</w:t>
            </w:r>
          </w:p>
        </w:tc>
        <w:tc>
          <w:tcPr>
            <w:tcW w:w="4253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Излагать условия и значения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Ништадского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мира, выделять причины и результаты Каспийского похода</w:t>
            </w:r>
          </w:p>
        </w:tc>
        <w:tc>
          <w:tcPr>
            <w:tcW w:w="2126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Обобщающая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в конце урока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64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преобразования Петра 1</w:t>
            </w:r>
          </w:p>
        </w:tc>
        <w:tc>
          <w:tcPr>
            <w:tcW w:w="708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оценки реформ.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курса: комплектование, устав, линейные корабли, галеры, сенат, прокурор, коллегия, тайная канцелярия, губерния, Табель о рангах, магистрат.</w:t>
            </w:r>
            <w:proofErr w:type="gramEnd"/>
          </w:p>
        </w:tc>
        <w:tc>
          <w:tcPr>
            <w:tcW w:w="2126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схемой, заполнение таблицы «Петровские коллегии»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9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4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петровсих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преобразований. Проверочная работа по теме: «Государственные преобразования Петра 1»</w:t>
            </w:r>
          </w:p>
        </w:tc>
        <w:tc>
          <w:tcPr>
            <w:tcW w:w="708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53786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A259DF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9DF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4253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и уметь объяснять понятия</w:t>
            </w:r>
          </w:p>
        </w:tc>
        <w:tc>
          <w:tcPr>
            <w:tcW w:w="2126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64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при Петре 1</w:t>
            </w:r>
          </w:p>
        </w:tc>
        <w:tc>
          <w:tcPr>
            <w:tcW w:w="708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Промышленность, торговля. Уметь находить информацию для сообщений</w:t>
            </w:r>
          </w:p>
        </w:tc>
        <w:tc>
          <w:tcPr>
            <w:tcW w:w="2126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картой, документами, словарный диктант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A259DF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64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края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послепетровскую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эпоху</w:t>
            </w:r>
          </w:p>
        </w:tc>
        <w:tc>
          <w:tcPr>
            <w:tcW w:w="708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промышленности. Татарские предприятия и предприниматели. Изменения в сельском хозяйстве. Расслоение крестьянства. Развитие торговли и торговых связей с другими регионами страны.</w:t>
            </w:r>
          </w:p>
        </w:tc>
        <w:tc>
          <w:tcPr>
            <w:tcW w:w="2126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тетрадью и источниками.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64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движения при Петре 1</w:t>
            </w:r>
          </w:p>
        </w:tc>
        <w:tc>
          <w:tcPr>
            <w:tcW w:w="708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062A96" w:rsidP="00062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причины недовольства «верхов» и «низов». Называть даты важнейших событий, социальных выступлений</w:t>
            </w:r>
          </w:p>
        </w:tc>
        <w:tc>
          <w:tcPr>
            <w:tcW w:w="2126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64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Религиозная политика в крае: от принуждения к веротерпимости</w:t>
            </w:r>
          </w:p>
        </w:tc>
        <w:tc>
          <w:tcPr>
            <w:tcW w:w="708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невосприятие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христианской веры», «Принуждение к крещению не чинить». Открытие мусульманского Духовного собрания.</w:t>
            </w:r>
          </w:p>
        </w:tc>
        <w:tc>
          <w:tcPr>
            <w:tcW w:w="2126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тетрадью и источниками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64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Преобразования в области культуры</w:t>
            </w:r>
          </w:p>
        </w:tc>
        <w:tc>
          <w:tcPr>
            <w:tcW w:w="708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выработки умений и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историческим материалом</w:t>
            </w:r>
          </w:p>
        </w:tc>
        <w:tc>
          <w:tcPr>
            <w:tcW w:w="4253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причины реформ в области науки, культуры, образования. Составлять описание новшеств науки, культуры и быта. Объяснять понятия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ассамблеи, гражданская азбука, «Цифирные школы».</w:t>
            </w:r>
          </w:p>
        </w:tc>
        <w:tc>
          <w:tcPr>
            <w:tcW w:w="2126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Взаимопроверка знаний ключевых терминов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564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Династия Романовых в первой четверти 18 века.</w:t>
            </w:r>
          </w:p>
        </w:tc>
        <w:tc>
          <w:tcPr>
            <w:tcW w:w="708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личность царя Петра 1. Давать оценку деятельности</w:t>
            </w:r>
          </w:p>
        </w:tc>
        <w:tc>
          <w:tcPr>
            <w:tcW w:w="2126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знаний ключевых  терминов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CD3857" w:rsidTr="00DE004D">
        <w:tc>
          <w:tcPr>
            <w:tcW w:w="14786" w:type="dxa"/>
            <w:gridSpan w:val="8"/>
          </w:tcPr>
          <w:p w:rsidR="002D6127" w:rsidRDefault="002D6127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Россия после Петра Великого</w:t>
            </w:r>
          </w:p>
          <w:p w:rsidR="0072404D" w:rsidRPr="0072404D" w:rsidRDefault="0072404D" w:rsidP="002C06B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64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Наследники Петра 1. Правление императрицы Анн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 Иоа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нновны</w:t>
            </w:r>
          </w:p>
        </w:tc>
        <w:tc>
          <w:tcPr>
            <w:tcW w:w="708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сообщения нового материала</w:t>
            </w:r>
          </w:p>
        </w:tc>
        <w:tc>
          <w:tcPr>
            <w:tcW w:w="4253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дворцовых переворотов. Российские монархи эпохи переворотов. Роль гвардии и аристократии в государственной жизни.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Бироновщина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64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Императрица Елизавета Петровна</w:t>
            </w:r>
          </w:p>
        </w:tc>
        <w:tc>
          <w:tcPr>
            <w:tcW w:w="708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императрицы, внутренняя и внешняя политика. Выявить основные результаты внутренней политики того времени, найти отличительные черты переворота 1741 года от предшествующих переворотов</w:t>
            </w:r>
          </w:p>
        </w:tc>
        <w:tc>
          <w:tcPr>
            <w:tcW w:w="2126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A01" w:rsidRPr="00CD3857" w:rsidTr="00216059">
        <w:tc>
          <w:tcPr>
            <w:tcW w:w="805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64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Наука, просвещение и культура в середине 18 века. Тестирование по разделу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оссия после Петра Великого»</w:t>
            </w:r>
          </w:p>
        </w:tc>
        <w:tc>
          <w:tcPr>
            <w:tcW w:w="708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6A01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4253" w:type="dxa"/>
          </w:tcPr>
          <w:p w:rsidR="00356A01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Выявить идеи эпохи Просвещения в России, развитие образования, расширение книгоиздания и развития науки</w:t>
            </w:r>
          </w:p>
        </w:tc>
        <w:tc>
          <w:tcPr>
            <w:tcW w:w="2126" w:type="dxa"/>
          </w:tcPr>
          <w:p w:rsidR="00356A01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276" w:type="dxa"/>
          </w:tcPr>
          <w:p w:rsidR="00356A01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53" w:type="dxa"/>
          </w:tcPr>
          <w:p w:rsidR="00356A01" w:rsidRDefault="00356A01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FF6" w:rsidRPr="00CD3857" w:rsidTr="00DE004D">
        <w:tc>
          <w:tcPr>
            <w:tcW w:w="14786" w:type="dxa"/>
            <w:gridSpan w:val="8"/>
          </w:tcPr>
          <w:p w:rsidR="00BD6FF6" w:rsidRPr="0072404D" w:rsidRDefault="00BD6FF6" w:rsidP="00724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2404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Золотой век Екатерины Великой и правление Павла 1.</w:t>
            </w:r>
          </w:p>
        </w:tc>
      </w:tr>
      <w:tr w:rsidR="00062A96" w:rsidRPr="00CD3857" w:rsidTr="00216059">
        <w:tc>
          <w:tcPr>
            <w:tcW w:w="805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64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 111 и Екатерина 11</w:t>
            </w:r>
          </w:p>
        </w:tc>
        <w:tc>
          <w:tcPr>
            <w:tcW w:w="708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управление страной, излагать суждения о причинах и последствиях политического управления, проводить оценки реформ, деятельности Петра111. Знать понятия – манифест о вольности дворянской секуляризации.</w:t>
            </w:r>
          </w:p>
        </w:tc>
        <w:tc>
          <w:tcPr>
            <w:tcW w:w="2126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задания, взаимопроверка</w:t>
            </w:r>
          </w:p>
        </w:tc>
        <w:tc>
          <w:tcPr>
            <w:tcW w:w="1276" w:type="dxa"/>
          </w:tcPr>
          <w:p w:rsidR="00062A96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353" w:type="dxa"/>
          </w:tcPr>
          <w:p w:rsidR="00062A96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96" w:rsidRPr="00CD3857" w:rsidTr="00216059">
        <w:tc>
          <w:tcPr>
            <w:tcW w:w="805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64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при Екатерине 11</w:t>
            </w:r>
          </w:p>
        </w:tc>
        <w:tc>
          <w:tcPr>
            <w:tcW w:w="708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выработки умений и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историческим материалом</w:t>
            </w:r>
          </w:p>
        </w:tc>
        <w:tc>
          <w:tcPr>
            <w:tcW w:w="4253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Сравнивать управление страной, излагать суждения о причинах и последствиях политического управления, проводить оценки реформ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Петра 111 и Екатерины 11. Знать понятия – манифест о вольности дворянской, секуляризация</w:t>
            </w:r>
          </w:p>
        </w:tc>
        <w:tc>
          <w:tcPr>
            <w:tcW w:w="2126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Тестовые задания, взаимопроверка</w:t>
            </w:r>
          </w:p>
        </w:tc>
        <w:tc>
          <w:tcPr>
            <w:tcW w:w="1276" w:type="dxa"/>
          </w:tcPr>
          <w:p w:rsidR="00062A96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353" w:type="dxa"/>
          </w:tcPr>
          <w:p w:rsidR="00062A96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96" w:rsidRPr="00CD3857" w:rsidTr="00216059">
        <w:tc>
          <w:tcPr>
            <w:tcW w:w="805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64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Е.И.Пугачева</w:t>
            </w:r>
          </w:p>
        </w:tc>
        <w:tc>
          <w:tcPr>
            <w:tcW w:w="708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Излагать суждения о причинах и последствиях пугачевского восстания. Сравнивать результаты крестьянских выступлений</w:t>
            </w:r>
          </w:p>
        </w:tc>
        <w:tc>
          <w:tcPr>
            <w:tcW w:w="2126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«Восстание Е.И.Пугачева»</w:t>
            </w:r>
          </w:p>
        </w:tc>
        <w:tc>
          <w:tcPr>
            <w:tcW w:w="1276" w:type="dxa"/>
          </w:tcPr>
          <w:p w:rsidR="00062A96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353" w:type="dxa"/>
          </w:tcPr>
          <w:p w:rsidR="00062A96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96" w:rsidRPr="00CD3857" w:rsidTr="00216059">
        <w:tc>
          <w:tcPr>
            <w:tcW w:w="805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64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Крестьянская война Е.И.Пугачева в нашем крае</w:t>
            </w:r>
          </w:p>
        </w:tc>
        <w:tc>
          <w:tcPr>
            <w:tcW w:w="708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062A96" w:rsidRDefault="00BD6FF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уметь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народы Среднего Поволжья пошли за мятежным Емельяном Пугачевым. Татарские соратники Е.И.Пугачева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оследствия пугачевщины в крае</w:t>
            </w:r>
            <w:r w:rsidR="00CD2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062A96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тетрадью и источниками</w:t>
            </w:r>
          </w:p>
        </w:tc>
        <w:tc>
          <w:tcPr>
            <w:tcW w:w="1276" w:type="dxa"/>
          </w:tcPr>
          <w:p w:rsidR="00062A96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353" w:type="dxa"/>
          </w:tcPr>
          <w:p w:rsidR="00062A96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A96" w:rsidRPr="00CD3857" w:rsidTr="00216059">
        <w:tc>
          <w:tcPr>
            <w:tcW w:w="805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64" w:type="dxa"/>
          </w:tcPr>
          <w:p w:rsidR="00062A96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Екатерины 11</w:t>
            </w:r>
          </w:p>
        </w:tc>
        <w:tc>
          <w:tcPr>
            <w:tcW w:w="708" w:type="dxa"/>
          </w:tcPr>
          <w:p w:rsidR="00062A96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2A96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062A96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оценки реформ, деятельности Екатерины Великой</w:t>
            </w:r>
          </w:p>
        </w:tc>
        <w:tc>
          <w:tcPr>
            <w:tcW w:w="2126" w:type="dxa"/>
          </w:tcPr>
          <w:p w:rsidR="00062A96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Тестовые задания, взаимопроверка </w:t>
            </w:r>
          </w:p>
        </w:tc>
        <w:tc>
          <w:tcPr>
            <w:tcW w:w="1276" w:type="dxa"/>
          </w:tcPr>
          <w:p w:rsidR="00062A96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353" w:type="dxa"/>
          </w:tcPr>
          <w:p w:rsidR="00062A96" w:rsidRDefault="00062A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CD3857" w:rsidTr="00216059">
        <w:tc>
          <w:tcPr>
            <w:tcW w:w="805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64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Павла 1</w:t>
            </w:r>
          </w:p>
        </w:tc>
        <w:tc>
          <w:tcPr>
            <w:tcW w:w="708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 императора, внутренняя политика, война с Францией 1798 – 1799 годов. Выделять причинно-следственные связи, формировать и доказывать свое мнение, уметь определять причины войны с Францией, работать с текстом учебника и картой</w:t>
            </w:r>
          </w:p>
        </w:tc>
        <w:tc>
          <w:tcPr>
            <w:tcW w:w="2126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Суворове и Ушакове, тест для закрепления материала</w:t>
            </w:r>
          </w:p>
        </w:tc>
        <w:tc>
          <w:tcPr>
            <w:tcW w:w="1276" w:type="dxa"/>
          </w:tcPr>
          <w:p w:rsidR="002D612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353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CD3857" w:rsidTr="00216059">
        <w:tc>
          <w:tcPr>
            <w:tcW w:w="805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64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и наука. Литература и искусство во второй половине 18 века.</w:t>
            </w:r>
          </w:p>
        </w:tc>
        <w:tc>
          <w:tcPr>
            <w:tcW w:w="708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выработки умений и навыков работы с историческим материалом</w:t>
            </w:r>
          </w:p>
        </w:tc>
        <w:tc>
          <w:tcPr>
            <w:tcW w:w="4253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развития культуры, прослеживать ее связь с западной культурой. Работать с иллюстрацией, описывать памятники культуры</w:t>
            </w:r>
          </w:p>
        </w:tc>
        <w:tc>
          <w:tcPr>
            <w:tcW w:w="2126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276" w:type="dxa"/>
          </w:tcPr>
          <w:p w:rsidR="002D612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353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CD3857" w:rsidTr="00216059">
        <w:tc>
          <w:tcPr>
            <w:tcW w:w="805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64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разделу: «Золотой век Екатерины Великой и правление Павла 1»</w:t>
            </w:r>
          </w:p>
        </w:tc>
        <w:tc>
          <w:tcPr>
            <w:tcW w:w="708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4253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события и основные понятия 18 века</w:t>
            </w:r>
          </w:p>
        </w:tc>
        <w:tc>
          <w:tcPr>
            <w:tcW w:w="2126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76" w:type="dxa"/>
          </w:tcPr>
          <w:p w:rsidR="002D6127" w:rsidRDefault="00624FE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1353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CD3857" w:rsidTr="00216059">
        <w:tc>
          <w:tcPr>
            <w:tcW w:w="805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564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Казанского края в 18 столетии</w:t>
            </w:r>
          </w:p>
        </w:tc>
        <w:tc>
          <w:tcPr>
            <w:tcW w:w="708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уметь объяснять понятия – татарская культура от упадка к возрождению,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медресе, зарождение татарского просветительства. Русские религиозные и светские учебные заведения. Изучение края, этнографические исследования</w:t>
            </w:r>
          </w:p>
        </w:tc>
        <w:tc>
          <w:tcPr>
            <w:tcW w:w="2126" w:type="dxa"/>
          </w:tcPr>
          <w:p w:rsidR="002D6127" w:rsidRDefault="00CD2696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тетрадью и источниками</w:t>
            </w:r>
          </w:p>
        </w:tc>
        <w:tc>
          <w:tcPr>
            <w:tcW w:w="1276" w:type="dxa"/>
          </w:tcPr>
          <w:p w:rsidR="002D6127" w:rsidRDefault="00A84E4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353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27" w:rsidRPr="00CD3857" w:rsidTr="00216059">
        <w:tc>
          <w:tcPr>
            <w:tcW w:w="805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64" w:type="dxa"/>
          </w:tcPr>
          <w:p w:rsidR="002D6127" w:rsidRDefault="00475C0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708" w:type="dxa"/>
          </w:tcPr>
          <w:p w:rsidR="002D6127" w:rsidRDefault="00475C0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253" w:type="dxa"/>
          </w:tcPr>
          <w:p w:rsidR="002D6127" w:rsidRDefault="00475C0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основные даты и понятия по курсу</w:t>
            </w:r>
          </w:p>
        </w:tc>
        <w:tc>
          <w:tcPr>
            <w:tcW w:w="2126" w:type="dxa"/>
          </w:tcPr>
          <w:p w:rsidR="002D6127" w:rsidRDefault="00475C0E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тетрадью и источниками</w:t>
            </w:r>
          </w:p>
        </w:tc>
        <w:tc>
          <w:tcPr>
            <w:tcW w:w="1276" w:type="dxa"/>
          </w:tcPr>
          <w:p w:rsidR="002D6127" w:rsidRDefault="00A84E4D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353" w:type="dxa"/>
          </w:tcPr>
          <w:p w:rsidR="002D6127" w:rsidRDefault="002D6127" w:rsidP="002C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362" w:rsidRDefault="00610362" w:rsidP="002C06B2"/>
    <w:p w:rsidR="002C06B2" w:rsidRPr="00853BB1" w:rsidRDefault="002C06B2" w:rsidP="002C06B2"/>
    <w:p w:rsidR="002C06B2" w:rsidRDefault="002C06B2" w:rsidP="002C06B2">
      <w:pPr>
        <w:rPr>
          <w:rFonts w:ascii="Times New Roman" w:hAnsi="Times New Roman" w:cs="Times New Roman"/>
          <w:sz w:val="24"/>
          <w:szCs w:val="24"/>
        </w:rPr>
      </w:pPr>
    </w:p>
    <w:p w:rsidR="002C06B2" w:rsidRDefault="002C06B2" w:rsidP="002C06B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F2357" w:rsidRPr="002C06B2" w:rsidRDefault="008F2357">
      <w:pPr>
        <w:rPr>
          <w:rFonts w:ascii="Times New Roman" w:hAnsi="Times New Roman" w:cs="Times New Roman"/>
          <w:sz w:val="24"/>
          <w:szCs w:val="24"/>
        </w:rPr>
      </w:pPr>
    </w:p>
    <w:sectPr w:rsidR="008F2357" w:rsidRPr="002C06B2" w:rsidSect="001D69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BBE226A"/>
    <w:lvl w:ilvl="0">
      <w:numFmt w:val="bullet"/>
      <w:lvlText w:val="*"/>
      <w:lvlJc w:val="left"/>
    </w:lvl>
  </w:abstractNum>
  <w:abstractNum w:abstractNumId="1">
    <w:nsid w:val="1B913028"/>
    <w:multiLevelType w:val="hybridMultilevel"/>
    <w:tmpl w:val="2E88A22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74FC7"/>
    <w:multiLevelType w:val="hybridMultilevel"/>
    <w:tmpl w:val="971A69E2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225FA"/>
    <w:multiLevelType w:val="hybridMultilevel"/>
    <w:tmpl w:val="35DA453A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F08CC"/>
    <w:multiLevelType w:val="hybridMultilevel"/>
    <w:tmpl w:val="3B78F79C"/>
    <w:lvl w:ilvl="0" w:tplc="65921DEA">
      <w:start w:val="1"/>
      <w:numFmt w:val="bullet"/>
      <w:lvlText w:val="◦"/>
      <w:lvlJc w:val="left"/>
      <w:pPr>
        <w:tabs>
          <w:tab w:val="num" w:pos="567"/>
        </w:tabs>
        <w:ind w:left="0" w:firstLine="284"/>
      </w:pPr>
      <w:rPr>
        <w:rFonts w:ascii="Sylfaen" w:hAnsi="Sylfaen" w:hint="default"/>
        <w:color w:val="auto"/>
        <w:w w:val="1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5542E"/>
    <w:multiLevelType w:val="multilevel"/>
    <w:tmpl w:val="3E3C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B5C79B3"/>
    <w:multiLevelType w:val="multilevel"/>
    <w:tmpl w:val="1D80279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1E5A7A"/>
    <w:multiLevelType w:val="multilevel"/>
    <w:tmpl w:val="87AE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6B2"/>
    <w:rsid w:val="000016E8"/>
    <w:rsid w:val="00062A96"/>
    <w:rsid w:val="001D69ED"/>
    <w:rsid w:val="00216059"/>
    <w:rsid w:val="002C06B2"/>
    <w:rsid w:val="002D6127"/>
    <w:rsid w:val="00356A01"/>
    <w:rsid w:val="00475C0E"/>
    <w:rsid w:val="004D0B71"/>
    <w:rsid w:val="004F791D"/>
    <w:rsid w:val="00537867"/>
    <w:rsid w:val="00552BBA"/>
    <w:rsid w:val="005B3E45"/>
    <w:rsid w:val="005F2DC4"/>
    <w:rsid w:val="00610362"/>
    <w:rsid w:val="00617872"/>
    <w:rsid w:val="00624FEE"/>
    <w:rsid w:val="006273A7"/>
    <w:rsid w:val="00647E7A"/>
    <w:rsid w:val="006522C2"/>
    <w:rsid w:val="0072404D"/>
    <w:rsid w:val="008F2357"/>
    <w:rsid w:val="009135C6"/>
    <w:rsid w:val="00944A09"/>
    <w:rsid w:val="009A421E"/>
    <w:rsid w:val="00A259DF"/>
    <w:rsid w:val="00A6186D"/>
    <w:rsid w:val="00A84E4D"/>
    <w:rsid w:val="00B7569A"/>
    <w:rsid w:val="00BD6FF6"/>
    <w:rsid w:val="00CD2696"/>
    <w:rsid w:val="00CD3857"/>
    <w:rsid w:val="00D3648B"/>
    <w:rsid w:val="00D371B0"/>
    <w:rsid w:val="00DA7580"/>
    <w:rsid w:val="00DE004D"/>
    <w:rsid w:val="00E41EC4"/>
    <w:rsid w:val="00ED2752"/>
    <w:rsid w:val="00F567F9"/>
    <w:rsid w:val="00FB165E"/>
    <w:rsid w:val="00FB3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4D0B7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D0B71"/>
  </w:style>
  <w:style w:type="paragraph" w:customStyle="1" w:styleId="c2">
    <w:name w:val="c2"/>
    <w:basedOn w:val="a"/>
    <w:rsid w:val="004D0B7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16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6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B86D0-048C-4A89-A955-FDD4B7A2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5706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1143</cp:lastModifiedBy>
  <cp:revision>14</cp:revision>
  <cp:lastPrinted>2015-09-28T03:39:00Z</cp:lastPrinted>
  <dcterms:created xsi:type="dcterms:W3CDTF">2015-08-19T13:23:00Z</dcterms:created>
  <dcterms:modified xsi:type="dcterms:W3CDTF">2015-10-27T06:07:00Z</dcterms:modified>
</cp:coreProperties>
</file>